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2E" w:rsidRPr="0058079F" w:rsidRDefault="001A6E2E" w:rsidP="003A6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79F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BD4E8B" w:rsidRPr="0058079F" w:rsidRDefault="001A6E2E" w:rsidP="003A62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79F">
        <w:rPr>
          <w:rFonts w:ascii="Times New Roman" w:hAnsi="Times New Roman" w:cs="Times New Roman"/>
          <w:b/>
          <w:sz w:val="28"/>
          <w:szCs w:val="28"/>
        </w:rPr>
        <w:t xml:space="preserve">о результатах деятельности </w:t>
      </w:r>
      <w:r w:rsidR="00400457" w:rsidRPr="0058079F"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 w:rsidR="001F690A" w:rsidRPr="0058079F">
        <w:rPr>
          <w:rFonts w:ascii="Times New Roman" w:hAnsi="Times New Roman" w:cs="Times New Roman"/>
          <w:b/>
          <w:sz w:val="28"/>
          <w:szCs w:val="28"/>
        </w:rPr>
        <w:t>Ухтинский</w:t>
      </w:r>
      <w:proofErr w:type="spellEnd"/>
      <w:r w:rsidR="001F690A" w:rsidRPr="0058079F">
        <w:rPr>
          <w:rFonts w:ascii="Times New Roman" w:hAnsi="Times New Roman" w:cs="Times New Roman"/>
          <w:b/>
          <w:sz w:val="28"/>
          <w:szCs w:val="28"/>
        </w:rPr>
        <w:t xml:space="preserve"> технический лицей им. Г.В. </w:t>
      </w:r>
      <w:proofErr w:type="spellStart"/>
      <w:r w:rsidR="001F690A" w:rsidRPr="0058079F">
        <w:rPr>
          <w:rFonts w:ascii="Times New Roman" w:hAnsi="Times New Roman" w:cs="Times New Roman"/>
          <w:b/>
          <w:sz w:val="28"/>
          <w:szCs w:val="28"/>
        </w:rPr>
        <w:t>Рассохина</w:t>
      </w:r>
      <w:proofErr w:type="spellEnd"/>
      <w:r w:rsidR="00400457" w:rsidRPr="0058079F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58079F">
        <w:rPr>
          <w:rFonts w:ascii="Times New Roman" w:hAnsi="Times New Roman" w:cs="Times New Roman"/>
          <w:b/>
          <w:sz w:val="28"/>
          <w:szCs w:val="28"/>
        </w:rPr>
        <w:t>республиканского ресурсного центра</w:t>
      </w:r>
      <w:r w:rsidR="001D70C9" w:rsidRPr="0058079F">
        <w:rPr>
          <w:rFonts w:ascii="Times New Roman" w:hAnsi="Times New Roman" w:cs="Times New Roman"/>
          <w:b/>
          <w:sz w:val="28"/>
          <w:szCs w:val="28"/>
        </w:rPr>
        <w:t>,</w:t>
      </w:r>
      <w:r w:rsidRPr="0058079F">
        <w:rPr>
          <w:rFonts w:ascii="Times New Roman" w:hAnsi="Times New Roman" w:cs="Times New Roman"/>
          <w:b/>
          <w:sz w:val="28"/>
          <w:szCs w:val="28"/>
        </w:rPr>
        <w:t xml:space="preserve"> за период </w:t>
      </w:r>
      <w:r w:rsidR="00400457" w:rsidRPr="00580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79F">
        <w:rPr>
          <w:rFonts w:ascii="Times New Roman" w:hAnsi="Times New Roman" w:cs="Times New Roman"/>
          <w:b/>
          <w:sz w:val="28"/>
          <w:szCs w:val="28"/>
        </w:rPr>
        <w:t>с 01.0</w:t>
      </w:r>
      <w:r w:rsidR="00CD7D3E" w:rsidRPr="0058079F">
        <w:rPr>
          <w:rFonts w:ascii="Times New Roman" w:hAnsi="Times New Roman" w:cs="Times New Roman"/>
          <w:b/>
          <w:sz w:val="28"/>
          <w:szCs w:val="28"/>
        </w:rPr>
        <w:t>9</w:t>
      </w:r>
      <w:r w:rsidRPr="0058079F">
        <w:rPr>
          <w:rFonts w:ascii="Times New Roman" w:hAnsi="Times New Roman" w:cs="Times New Roman"/>
          <w:b/>
          <w:sz w:val="28"/>
          <w:szCs w:val="28"/>
        </w:rPr>
        <w:t>.201</w:t>
      </w:r>
      <w:r w:rsidR="00BE5B84" w:rsidRPr="0058079F">
        <w:rPr>
          <w:rFonts w:ascii="Times New Roman" w:hAnsi="Times New Roman" w:cs="Times New Roman"/>
          <w:b/>
          <w:sz w:val="28"/>
          <w:szCs w:val="28"/>
        </w:rPr>
        <w:t>4</w:t>
      </w:r>
      <w:r w:rsidRPr="0058079F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CD7D3E" w:rsidRPr="0058079F">
        <w:rPr>
          <w:rFonts w:ascii="Times New Roman" w:hAnsi="Times New Roman" w:cs="Times New Roman"/>
          <w:b/>
          <w:sz w:val="28"/>
          <w:szCs w:val="28"/>
        </w:rPr>
        <w:t>30</w:t>
      </w:r>
      <w:r w:rsidR="002B3977" w:rsidRPr="0058079F">
        <w:rPr>
          <w:rFonts w:ascii="Times New Roman" w:hAnsi="Times New Roman" w:cs="Times New Roman"/>
          <w:b/>
          <w:sz w:val="28"/>
          <w:szCs w:val="28"/>
        </w:rPr>
        <w:t>.</w:t>
      </w:r>
      <w:r w:rsidR="00CD7D3E" w:rsidRPr="0058079F">
        <w:rPr>
          <w:rFonts w:ascii="Times New Roman" w:hAnsi="Times New Roman" w:cs="Times New Roman"/>
          <w:b/>
          <w:sz w:val="28"/>
          <w:szCs w:val="28"/>
        </w:rPr>
        <w:t>05</w:t>
      </w:r>
      <w:r w:rsidRPr="0058079F">
        <w:rPr>
          <w:rFonts w:ascii="Times New Roman" w:hAnsi="Times New Roman" w:cs="Times New Roman"/>
          <w:b/>
          <w:sz w:val="28"/>
          <w:szCs w:val="28"/>
        </w:rPr>
        <w:t>.</w:t>
      </w:r>
      <w:r w:rsidR="002B3977" w:rsidRPr="00580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79F">
        <w:rPr>
          <w:rFonts w:ascii="Times New Roman" w:hAnsi="Times New Roman" w:cs="Times New Roman"/>
          <w:b/>
          <w:sz w:val="28"/>
          <w:szCs w:val="28"/>
        </w:rPr>
        <w:t>201</w:t>
      </w:r>
      <w:r w:rsidR="00CD7D3E" w:rsidRPr="0058079F">
        <w:rPr>
          <w:rFonts w:ascii="Times New Roman" w:hAnsi="Times New Roman" w:cs="Times New Roman"/>
          <w:b/>
          <w:sz w:val="28"/>
          <w:szCs w:val="28"/>
        </w:rPr>
        <w:t>5</w:t>
      </w:r>
      <w:r w:rsidRPr="0058079F">
        <w:rPr>
          <w:rFonts w:ascii="Times New Roman" w:hAnsi="Times New Roman" w:cs="Times New Roman"/>
          <w:b/>
          <w:sz w:val="28"/>
          <w:szCs w:val="28"/>
        </w:rPr>
        <w:t>г.</w:t>
      </w:r>
    </w:p>
    <w:p w:rsidR="001A6E2E" w:rsidRPr="0058079F" w:rsidRDefault="001A6E2E" w:rsidP="003A6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6662"/>
      </w:tblGrid>
      <w:tr w:rsidR="0058079F" w:rsidRPr="0058079F" w:rsidTr="0031097F">
        <w:tc>
          <w:tcPr>
            <w:tcW w:w="3369" w:type="dxa"/>
          </w:tcPr>
          <w:p w:rsidR="001A6E2E" w:rsidRPr="0058079F" w:rsidRDefault="001A6E2E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 (далее - ОО)</w:t>
            </w:r>
          </w:p>
        </w:tc>
        <w:tc>
          <w:tcPr>
            <w:tcW w:w="6662" w:type="dxa"/>
          </w:tcPr>
          <w:p w:rsidR="001A6E2E" w:rsidRPr="0058079F" w:rsidRDefault="001A6E2E" w:rsidP="001F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6D76B6" w:rsidRPr="0058079F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 w:rsidR="001F690A" w:rsidRPr="0058079F">
              <w:rPr>
                <w:rFonts w:ascii="Times New Roman" w:hAnsi="Times New Roman" w:cs="Times New Roman"/>
                <w:sz w:val="24"/>
                <w:szCs w:val="24"/>
              </w:rPr>
              <w:t>Ухтинский</w:t>
            </w:r>
            <w:proofErr w:type="spellEnd"/>
            <w:r w:rsidR="001F690A" w:rsidRPr="0058079F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лицей им. Г.В. </w:t>
            </w:r>
            <w:proofErr w:type="spellStart"/>
            <w:r w:rsidR="001F690A" w:rsidRPr="0058079F"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079F" w:rsidRPr="0058079F" w:rsidTr="0031097F">
        <w:tc>
          <w:tcPr>
            <w:tcW w:w="3369" w:type="dxa"/>
          </w:tcPr>
          <w:p w:rsidR="001A6E2E" w:rsidRPr="0058079F" w:rsidRDefault="001A6E2E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6662" w:type="dxa"/>
          </w:tcPr>
          <w:p w:rsidR="001A6E2E" w:rsidRPr="0058079F" w:rsidRDefault="001F690A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Румянцева Светлана Петровна</w:t>
            </w:r>
          </w:p>
        </w:tc>
      </w:tr>
      <w:tr w:rsidR="0058079F" w:rsidRPr="0058079F" w:rsidTr="0031097F">
        <w:tc>
          <w:tcPr>
            <w:tcW w:w="3369" w:type="dxa"/>
          </w:tcPr>
          <w:p w:rsidR="001A6E2E" w:rsidRPr="0058079F" w:rsidRDefault="001A6E2E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Тип республиканской инновационной площадки</w:t>
            </w:r>
          </w:p>
        </w:tc>
        <w:tc>
          <w:tcPr>
            <w:tcW w:w="6662" w:type="dxa"/>
          </w:tcPr>
          <w:p w:rsidR="001A6E2E" w:rsidRPr="0058079F" w:rsidRDefault="00800969" w:rsidP="001F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Республиканский ресурсный центр</w:t>
            </w:r>
            <w:r w:rsidR="005B3B78" w:rsidRPr="005807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690A" w:rsidRPr="005807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</w:t>
            </w:r>
            <w:r w:rsidR="005B3B78" w:rsidRPr="0058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90A" w:rsidRPr="0058079F">
              <w:rPr>
                <w:rFonts w:ascii="Times New Roman" w:hAnsi="Times New Roman" w:cs="Times New Roman"/>
                <w:sz w:val="24"/>
                <w:szCs w:val="24"/>
              </w:rPr>
              <w:t>опорная (базовая) площадка</w:t>
            </w:r>
          </w:p>
        </w:tc>
      </w:tr>
      <w:tr w:rsidR="0058079F" w:rsidRPr="0058079F" w:rsidTr="0031097F">
        <w:tc>
          <w:tcPr>
            <w:tcW w:w="3369" w:type="dxa"/>
          </w:tcPr>
          <w:p w:rsidR="001A6E2E" w:rsidRPr="0058079F" w:rsidRDefault="00800969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:rsidR="00F059E3" w:rsidRPr="0058079F" w:rsidRDefault="006D76B6" w:rsidP="003A62B7">
            <w:pPr>
              <w:pStyle w:val="a4"/>
              <w:numPr>
                <w:ilvl w:val="0"/>
                <w:numId w:val="22"/>
              </w:numPr>
              <w:ind w:left="0" w:hanging="284"/>
              <w:contextualSpacing/>
              <w:jc w:val="both"/>
            </w:pPr>
            <w:r w:rsidRPr="0058079F">
              <w:t xml:space="preserve">Совершенствование </w:t>
            </w:r>
            <w:r w:rsidR="004D2CE4" w:rsidRPr="0058079F">
              <w:t>процесса создания единого информационного пространства ОО</w:t>
            </w:r>
            <w:r w:rsidR="00F059E3" w:rsidRPr="0058079F">
              <w:t xml:space="preserve">, современных достижений </w:t>
            </w:r>
            <w:r w:rsidRPr="0058079F">
              <w:t>технических наук</w:t>
            </w:r>
            <w:r w:rsidR="00CD7D3E" w:rsidRPr="0058079F">
              <w:t xml:space="preserve"> и практического опыта</w:t>
            </w:r>
            <w:r w:rsidR="00F059E3" w:rsidRPr="0058079F">
              <w:t xml:space="preserve"> в деятельность образовательных учреждений города и республики;</w:t>
            </w:r>
          </w:p>
          <w:p w:rsidR="001A6E2E" w:rsidRPr="0058079F" w:rsidRDefault="00F059E3" w:rsidP="004D2C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F">
              <w:t xml:space="preserve">- </w:t>
            </w: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</w:t>
            </w:r>
            <w:proofErr w:type="spellStart"/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58079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профильного </w:t>
            </w:r>
            <w:proofErr w:type="gramStart"/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="004D2CE4" w:rsidRPr="0058079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предметам физико-математического  </w:t>
            </w: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CE4" w:rsidRPr="0058079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 xml:space="preserve">(реализация проекта </w:t>
            </w:r>
            <w:r w:rsidRPr="00580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0969" w:rsidRPr="005807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D2CE4" w:rsidRPr="0058079F">
              <w:rPr>
                <w:rFonts w:ascii="Times New Roman" w:hAnsi="Times New Roman" w:cs="Times New Roman"/>
                <w:b/>
                <w:sz w:val="24"/>
                <w:szCs w:val="24"/>
              </w:rPr>
              <w:t>ОФМШ</w:t>
            </w:r>
            <w:r w:rsidR="00800969" w:rsidRPr="005807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D7D3E" w:rsidRPr="005807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8079F" w:rsidRPr="0058079F" w:rsidTr="0031097F">
        <w:tc>
          <w:tcPr>
            <w:tcW w:w="3369" w:type="dxa"/>
          </w:tcPr>
          <w:p w:rsidR="001A6E2E" w:rsidRPr="0058079F" w:rsidRDefault="00800969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Этап работы</w:t>
            </w:r>
          </w:p>
        </w:tc>
        <w:tc>
          <w:tcPr>
            <w:tcW w:w="6662" w:type="dxa"/>
          </w:tcPr>
          <w:p w:rsidR="00FC13C9" w:rsidRPr="0058079F" w:rsidRDefault="00FC13C9" w:rsidP="003A62B7">
            <w:pPr>
              <w:pStyle w:val="a4"/>
              <w:ind w:left="0"/>
            </w:pPr>
            <w:r w:rsidRPr="0058079F">
              <w:rPr>
                <w:b/>
              </w:rPr>
              <w:t>В штатном режиме</w:t>
            </w:r>
            <w:r w:rsidRPr="0058079F">
              <w:t xml:space="preserve"> – оказание </w:t>
            </w:r>
            <w:r w:rsidR="008A5788" w:rsidRPr="0058079F">
              <w:t xml:space="preserve"> </w:t>
            </w:r>
            <w:r w:rsidRPr="0058079F">
              <w:t xml:space="preserve"> методической помощи</w:t>
            </w:r>
            <w:r w:rsidR="004714DD" w:rsidRPr="0058079F">
              <w:t xml:space="preserve"> по вопросам информатизации, </w:t>
            </w:r>
            <w:r w:rsidRPr="0058079F">
              <w:t xml:space="preserve"> </w:t>
            </w:r>
            <w:r w:rsidR="008A5788" w:rsidRPr="0058079F">
              <w:t>в организации</w:t>
            </w:r>
            <w:r w:rsidR="00D5769F" w:rsidRPr="0058079F">
              <w:t xml:space="preserve"> </w:t>
            </w:r>
            <w:r w:rsidR="008A5788" w:rsidRPr="0058079F">
              <w:t xml:space="preserve"> </w:t>
            </w:r>
            <w:proofErr w:type="spellStart"/>
            <w:r w:rsidR="008A5788" w:rsidRPr="0058079F">
              <w:t>предпрофильной</w:t>
            </w:r>
            <w:proofErr w:type="spellEnd"/>
            <w:r w:rsidR="008A5788" w:rsidRPr="0058079F">
              <w:t xml:space="preserve"> подготовки и профильного</w:t>
            </w:r>
            <w:r w:rsidR="00F47506" w:rsidRPr="0058079F">
              <w:t xml:space="preserve"> физико-математического</w:t>
            </w:r>
            <w:r w:rsidR="008A5788" w:rsidRPr="0058079F">
              <w:t xml:space="preserve"> обучения  учащихся</w:t>
            </w:r>
            <w:r w:rsidR="00F47506" w:rsidRPr="0058079F">
              <w:t xml:space="preserve"> ОО города</w:t>
            </w:r>
            <w:r w:rsidR="008A5788" w:rsidRPr="0058079F">
              <w:t>,  обобщение опыта на уровне республики.</w:t>
            </w:r>
          </w:p>
          <w:p w:rsidR="002B3977" w:rsidRPr="0058079F" w:rsidRDefault="00D5769F" w:rsidP="00F47506">
            <w:pPr>
              <w:pStyle w:val="a4"/>
              <w:ind w:left="0"/>
            </w:pPr>
            <w:r w:rsidRPr="0058079F">
              <w:t xml:space="preserve">В </w:t>
            </w:r>
            <w:r w:rsidR="004714DD" w:rsidRPr="0058079F">
              <w:t xml:space="preserve">качестве муниципальной  опорной площадки - </w:t>
            </w:r>
            <w:r w:rsidRPr="0058079F">
              <w:t xml:space="preserve">реализация проекта </w:t>
            </w:r>
            <w:r w:rsidRPr="0058079F">
              <w:rPr>
                <w:b/>
              </w:rPr>
              <w:t xml:space="preserve"> «</w:t>
            </w:r>
            <w:r w:rsidR="004714DD" w:rsidRPr="0058079F">
              <w:rPr>
                <w:b/>
              </w:rPr>
              <w:t>Открытая физико-математическая школа</w:t>
            </w:r>
            <w:r w:rsidR="00F47506" w:rsidRPr="0058079F">
              <w:rPr>
                <w:b/>
              </w:rPr>
              <w:t xml:space="preserve">»  </w:t>
            </w:r>
            <w:r w:rsidR="000C047D" w:rsidRPr="0058079F">
              <w:rPr>
                <w:lang w:val="en-US"/>
              </w:rPr>
              <w:t>II</w:t>
            </w:r>
            <w:r w:rsidR="000C047D" w:rsidRPr="0058079F">
              <w:t xml:space="preserve"> этап – </w:t>
            </w:r>
            <w:proofErr w:type="spellStart"/>
            <w:r w:rsidR="00F47506" w:rsidRPr="0058079F">
              <w:t>проектно-деятельностный</w:t>
            </w:r>
            <w:proofErr w:type="spellEnd"/>
            <w:r w:rsidR="000C047D" w:rsidRPr="0058079F">
              <w:t xml:space="preserve">: </w:t>
            </w:r>
            <w:r w:rsidR="00F47506" w:rsidRPr="0058079F">
              <w:t>реализация</w:t>
            </w:r>
            <w:r w:rsidR="00F47506" w:rsidRPr="0058079F">
              <w:rPr>
                <w:rFonts w:eastAsia="Calibri"/>
              </w:rPr>
              <w:t xml:space="preserve"> активных форм работы по повышению качества физико-математического образования</w:t>
            </w:r>
            <w:r w:rsidR="00F47506" w:rsidRPr="0058079F">
              <w:t xml:space="preserve"> </w:t>
            </w:r>
            <w:r w:rsidRPr="0058079F">
              <w:t xml:space="preserve"> </w:t>
            </w:r>
            <w:r w:rsidR="000C047D" w:rsidRPr="0058079F">
              <w:t>м</w:t>
            </w:r>
            <w:r w:rsidR="00F47506" w:rsidRPr="0058079F">
              <w:t xml:space="preserve">етодическое обеспечение работы </w:t>
            </w:r>
            <w:r w:rsidR="000C047D" w:rsidRPr="0058079F">
              <w:t xml:space="preserve"> </w:t>
            </w:r>
            <w:r w:rsidR="00F47506" w:rsidRPr="0058079F">
              <w:t>ОФМШ</w:t>
            </w:r>
            <w:r w:rsidRPr="0058079F">
              <w:t xml:space="preserve">    </w:t>
            </w:r>
            <w:r w:rsidR="000C047D" w:rsidRPr="0058079F">
              <w:rPr>
                <w:rFonts w:eastAsia="Times New Roman"/>
              </w:rPr>
              <w:t>/201</w:t>
            </w:r>
            <w:r w:rsidR="00F47506" w:rsidRPr="0058079F">
              <w:rPr>
                <w:rFonts w:eastAsia="Times New Roman"/>
              </w:rPr>
              <w:t>2</w:t>
            </w:r>
            <w:r w:rsidR="00FC13C9" w:rsidRPr="0058079F">
              <w:rPr>
                <w:rFonts w:eastAsia="Times New Roman"/>
              </w:rPr>
              <w:t>-2015</w:t>
            </w:r>
            <w:r w:rsidR="000C047D" w:rsidRPr="0058079F">
              <w:rPr>
                <w:rFonts w:eastAsia="Times New Roman"/>
              </w:rPr>
              <w:t xml:space="preserve"> год/</w:t>
            </w:r>
          </w:p>
        </w:tc>
      </w:tr>
      <w:tr w:rsidR="0058079F" w:rsidRPr="0058079F" w:rsidTr="0031097F">
        <w:tc>
          <w:tcPr>
            <w:tcW w:w="3369" w:type="dxa"/>
          </w:tcPr>
          <w:p w:rsidR="001A6E2E" w:rsidRPr="0058079F" w:rsidRDefault="00800969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или консультант</w:t>
            </w:r>
          </w:p>
        </w:tc>
        <w:tc>
          <w:tcPr>
            <w:tcW w:w="6662" w:type="dxa"/>
          </w:tcPr>
          <w:p w:rsidR="000C047D" w:rsidRPr="0058079F" w:rsidRDefault="000C047D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79F" w:rsidRPr="0058079F" w:rsidTr="0031097F">
        <w:tc>
          <w:tcPr>
            <w:tcW w:w="3369" w:type="dxa"/>
          </w:tcPr>
          <w:p w:rsidR="001A6E2E" w:rsidRPr="0058079F" w:rsidRDefault="000C047D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Контактный телефон ОО</w:t>
            </w:r>
          </w:p>
        </w:tc>
        <w:tc>
          <w:tcPr>
            <w:tcW w:w="6662" w:type="dxa"/>
          </w:tcPr>
          <w:p w:rsidR="001A6E2E" w:rsidRPr="0058079F" w:rsidRDefault="00C25141" w:rsidP="00F4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8 (8216)</w:t>
            </w:r>
            <w:r w:rsidR="000C047D" w:rsidRPr="00580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7506" w:rsidRPr="0058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47D" w:rsidRPr="00580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7506" w:rsidRPr="005807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C047D" w:rsidRPr="00580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7506" w:rsidRPr="0058079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A6E2E" w:rsidRPr="00C24325" w:rsidTr="0031097F">
        <w:tc>
          <w:tcPr>
            <w:tcW w:w="3369" w:type="dxa"/>
          </w:tcPr>
          <w:p w:rsidR="001A6E2E" w:rsidRPr="0058079F" w:rsidRDefault="000C047D" w:rsidP="003A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ОО</w:t>
            </w:r>
          </w:p>
        </w:tc>
        <w:tc>
          <w:tcPr>
            <w:tcW w:w="6662" w:type="dxa"/>
          </w:tcPr>
          <w:p w:rsidR="001A6E2E" w:rsidRPr="0058079F" w:rsidRDefault="00C25141" w:rsidP="00F47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1151DE" w:rsidRPr="001151DE">
              <w:rPr>
                <w:rStyle w:val="ac"/>
                <w:lang w:val="en-US"/>
              </w:rPr>
              <w:t>utl-secretar@rambler.ru</w:t>
            </w:r>
          </w:p>
        </w:tc>
      </w:tr>
    </w:tbl>
    <w:p w:rsidR="00C25141" w:rsidRPr="0058079F" w:rsidRDefault="00C25141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5141" w:rsidRPr="0058079F" w:rsidRDefault="00C25141" w:rsidP="003A6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79F">
        <w:rPr>
          <w:rFonts w:ascii="Times New Roman" w:hAnsi="Times New Roman" w:cs="Times New Roman"/>
          <w:b/>
          <w:sz w:val="24"/>
          <w:szCs w:val="24"/>
        </w:rPr>
        <w:t>1.</w:t>
      </w:r>
      <w:r w:rsidRPr="0058079F">
        <w:rPr>
          <w:rFonts w:ascii="Times New Roman" w:hAnsi="Times New Roman" w:cs="Times New Roman"/>
          <w:b/>
          <w:i/>
          <w:sz w:val="32"/>
          <w:szCs w:val="28"/>
          <w:u w:val="single"/>
        </w:rPr>
        <w:t>Описание этапа инновационной деятельности</w:t>
      </w:r>
    </w:p>
    <w:p w:rsidR="007D1EC6" w:rsidRPr="001151DE" w:rsidRDefault="005A42FA" w:rsidP="003A6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79F">
        <w:rPr>
          <w:rFonts w:ascii="Times New Roman" w:hAnsi="Times New Roman" w:cs="Times New Roman"/>
          <w:sz w:val="24"/>
          <w:szCs w:val="24"/>
        </w:rPr>
        <w:t xml:space="preserve">Работа республиканского центра по </w:t>
      </w:r>
      <w:r w:rsidRPr="001151DE">
        <w:rPr>
          <w:rFonts w:ascii="Times New Roman" w:hAnsi="Times New Roman" w:cs="Times New Roman"/>
          <w:sz w:val="24"/>
          <w:szCs w:val="24"/>
        </w:rPr>
        <w:t>информатизации</w:t>
      </w:r>
      <w:r w:rsidR="00F47506" w:rsidRPr="001151DE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31263E" w:rsidRPr="001151DE">
        <w:rPr>
          <w:rFonts w:ascii="Times New Roman" w:hAnsi="Times New Roman" w:cs="Times New Roman"/>
          <w:sz w:val="24"/>
          <w:szCs w:val="24"/>
        </w:rPr>
        <w:t>МАОУ «УТЛ»</w:t>
      </w:r>
      <w:r w:rsidR="007D1EC6" w:rsidRPr="001151DE">
        <w:rPr>
          <w:rFonts w:ascii="Times New Roman" w:hAnsi="Times New Roman" w:cs="Times New Roman"/>
          <w:sz w:val="24"/>
          <w:szCs w:val="24"/>
        </w:rPr>
        <w:t xml:space="preserve">    продолжена в штатном режиме.</w:t>
      </w:r>
    </w:p>
    <w:p w:rsidR="007D1EC6" w:rsidRPr="001151DE" w:rsidRDefault="007D1EC6" w:rsidP="003A6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EC6" w:rsidRPr="0058079F" w:rsidRDefault="007D1EC6" w:rsidP="003A62B7">
      <w:pPr>
        <w:pStyle w:val="a4"/>
        <w:numPr>
          <w:ilvl w:val="0"/>
          <w:numId w:val="24"/>
        </w:numPr>
        <w:ind w:left="0"/>
        <w:contextualSpacing/>
        <w:jc w:val="both"/>
      </w:pPr>
      <w:r w:rsidRPr="0058079F">
        <w:t xml:space="preserve">Создана и функционирует модель сетевого взаимодействия </w:t>
      </w:r>
      <w:r w:rsidR="00F47506" w:rsidRPr="0058079F">
        <w:t xml:space="preserve">в рамках  ОФМШ </w:t>
      </w:r>
      <w:r w:rsidR="006D76B6" w:rsidRPr="0058079F">
        <w:t>и проекта «Гимназический союз».</w:t>
      </w:r>
    </w:p>
    <w:p w:rsidR="007D1EC6" w:rsidRPr="0058079F" w:rsidRDefault="007D1EC6" w:rsidP="003A62B7">
      <w:pPr>
        <w:pStyle w:val="a4"/>
        <w:numPr>
          <w:ilvl w:val="0"/>
          <w:numId w:val="24"/>
        </w:numPr>
        <w:ind w:left="0"/>
        <w:contextualSpacing/>
        <w:jc w:val="both"/>
      </w:pPr>
      <w:r w:rsidRPr="0058079F">
        <w:t>Разработана нормативно-правовая база, которая регламентирует деятельность всех участников сети.</w:t>
      </w:r>
    </w:p>
    <w:p w:rsidR="007D1EC6" w:rsidRPr="0058079F" w:rsidRDefault="005A42FA" w:rsidP="003A62B7">
      <w:pPr>
        <w:pStyle w:val="a4"/>
        <w:numPr>
          <w:ilvl w:val="0"/>
          <w:numId w:val="24"/>
        </w:numPr>
        <w:ind w:left="0"/>
        <w:contextualSpacing/>
        <w:jc w:val="both"/>
      </w:pPr>
      <w:r w:rsidRPr="0058079F">
        <w:t xml:space="preserve">В рамках ОФМШ </w:t>
      </w:r>
      <w:proofErr w:type="spellStart"/>
      <w:proofErr w:type="gramStart"/>
      <w:r w:rsidRPr="0058079F">
        <w:t>c</w:t>
      </w:r>
      <w:proofErr w:type="gramEnd"/>
      <w:r w:rsidR="007D1EC6" w:rsidRPr="0058079F">
        <w:t>озданы</w:t>
      </w:r>
      <w:proofErr w:type="spellEnd"/>
      <w:r w:rsidR="007D1EC6" w:rsidRPr="0058079F">
        <w:t xml:space="preserve"> благоприятные условия для организации в общеобразовательных учреждениях сети </w:t>
      </w:r>
      <w:proofErr w:type="spellStart"/>
      <w:r w:rsidR="007D1EC6" w:rsidRPr="0058079F">
        <w:t>предпрофильной</w:t>
      </w:r>
      <w:proofErr w:type="spellEnd"/>
      <w:r w:rsidR="007D1EC6" w:rsidRPr="0058079F">
        <w:t xml:space="preserve"> подготовки и профильного обучения для формирования профильных классов за счет:</w:t>
      </w:r>
      <w:r w:rsidR="00252822" w:rsidRPr="0058079F">
        <w:t xml:space="preserve">     </w:t>
      </w:r>
    </w:p>
    <w:p w:rsidR="00474439" w:rsidRPr="0058079F" w:rsidRDefault="007D1EC6" w:rsidP="003A62B7">
      <w:pPr>
        <w:pStyle w:val="a4"/>
        <w:numPr>
          <w:ilvl w:val="0"/>
          <w:numId w:val="25"/>
        </w:numPr>
        <w:ind w:left="0"/>
        <w:contextualSpacing/>
        <w:jc w:val="both"/>
      </w:pPr>
      <w:r w:rsidRPr="0058079F">
        <w:t>использования кадрового потенциала лицея</w:t>
      </w:r>
      <w:r w:rsidR="00737674" w:rsidRPr="0058079F">
        <w:t xml:space="preserve"> и преподавателей УГТУ</w:t>
      </w:r>
      <w:r w:rsidRPr="0058079F">
        <w:t>: работа курсов по выбору, элективных курсов, дистанционных курсов</w:t>
      </w:r>
      <w:r w:rsidR="00681233" w:rsidRPr="0058079F">
        <w:t xml:space="preserve"> (по мере необходимости и возможностей финансирования)</w:t>
      </w:r>
      <w:r w:rsidRPr="0058079F">
        <w:t xml:space="preserve">  </w:t>
      </w:r>
    </w:p>
    <w:p w:rsidR="007D1EC6" w:rsidRPr="0058079F" w:rsidRDefault="007D1EC6" w:rsidP="003A62B7">
      <w:pPr>
        <w:pStyle w:val="a4"/>
        <w:numPr>
          <w:ilvl w:val="0"/>
          <w:numId w:val="25"/>
        </w:numPr>
        <w:ind w:left="0"/>
        <w:contextualSpacing/>
        <w:jc w:val="both"/>
      </w:pPr>
      <w:r w:rsidRPr="0058079F">
        <w:t xml:space="preserve">материально-технической базы лицея (ИМЦ, </w:t>
      </w:r>
      <w:proofErr w:type="spellStart"/>
      <w:r w:rsidRPr="0058079F">
        <w:t>медиатека</w:t>
      </w:r>
      <w:proofErr w:type="spellEnd"/>
      <w:r w:rsidRPr="0058079F">
        <w:t>);</w:t>
      </w:r>
    </w:p>
    <w:p w:rsidR="007D1EC6" w:rsidRPr="0058079F" w:rsidRDefault="007D1EC6" w:rsidP="003A62B7">
      <w:pPr>
        <w:pStyle w:val="a4"/>
        <w:numPr>
          <w:ilvl w:val="0"/>
          <w:numId w:val="25"/>
        </w:numPr>
        <w:ind w:left="0"/>
        <w:contextualSpacing/>
        <w:jc w:val="both"/>
      </w:pPr>
      <w:r w:rsidRPr="0058079F">
        <w:lastRenderedPageBreak/>
        <w:t xml:space="preserve">расширения форм </w:t>
      </w:r>
      <w:proofErr w:type="spellStart"/>
      <w:r w:rsidRPr="0058079F">
        <w:t>профориентационной</w:t>
      </w:r>
      <w:proofErr w:type="spellEnd"/>
      <w:r w:rsidRPr="0058079F">
        <w:t xml:space="preserve"> работы (использование возможностей</w:t>
      </w:r>
      <w:r w:rsidR="00F47506" w:rsidRPr="0058079F">
        <w:t xml:space="preserve"> </w:t>
      </w:r>
      <w:r w:rsidRPr="0058079F">
        <w:t xml:space="preserve"> </w:t>
      </w:r>
      <w:r w:rsidR="00F47506" w:rsidRPr="0058079F">
        <w:t>УГТУ)</w:t>
      </w:r>
    </w:p>
    <w:p w:rsidR="007D1EC6" w:rsidRPr="0058079F" w:rsidRDefault="007D1EC6" w:rsidP="003A62B7">
      <w:pPr>
        <w:pStyle w:val="a4"/>
        <w:numPr>
          <w:ilvl w:val="0"/>
          <w:numId w:val="25"/>
        </w:numPr>
        <w:ind w:left="0"/>
        <w:contextualSpacing/>
        <w:jc w:val="both"/>
      </w:pPr>
      <w:r w:rsidRPr="0058079F">
        <w:t>оказания методической помощи коллегам  и повышения квалификации педагогов.</w:t>
      </w:r>
    </w:p>
    <w:p w:rsidR="007D1EC6" w:rsidRPr="0058079F" w:rsidRDefault="007D1EC6" w:rsidP="003A62B7">
      <w:pPr>
        <w:pStyle w:val="a4"/>
        <w:numPr>
          <w:ilvl w:val="0"/>
          <w:numId w:val="24"/>
        </w:numPr>
        <w:ind w:left="0"/>
        <w:contextualSpacing/>
        <w:jc w:val="both"/>
      </w:pPr>
      <w:r w:rsidRPr="0058079F">
        <w:t xml:space="preserve">Обучающимся школ </w:t>
      </w:r>
      <w:r w:rsidR="00737674" w:rsidRPr="0058079F">
        <w:t>ОО города</w:t>
      </w:r>
      <w:r w:rsidRPr="0058079F">
        <w:t xml:space="preserve"> предоставлена возможность независимо от места проживания и обучения получать знания, которые соответствуют их запросам, на базе М</w:t>
      </w:r>
      <w:r w:rsidR="006D76B6" w:rsidRPr="0058079F">
        <w:t>А</w:t>
      </w:r>
      <w:r w:rsidRPr="0058079F">
        <w:t>ОУ «</w:t>
      </w:r>
      <w:r w:rsidR="00737674" w:rsidRPr="0058079F">
        <w:t>УТЛ</w:t>
      </w:r>
      <w:r w:rsidRPr="0058079F">
        <w:t>» (</w:t>
      </w:r>
      <w:r w:rsidR="00737674" w:rsidRPr="0058079F">
        <w:t xml:space="preserve">элективные курсы, тренинги,  </w:t>
      </w:r>
      <w:r w:rsidRPr="0058079F">
        <w:t xml:space="preserve"> </w:t>
      </w:r>
      <w:r w:rsidR="00737674" w:rsidRPr="0058079F">
        <w:t>лекции по профилю</w:t>
      </w:r>
      <w:r w:rsidRPr="0058079F">
        <w:t>, научно-практические конференции).</w:t>
      </w:r>
    </w:p>
    <w:p w:rsidR="002E693E" w:rsidRPr="0058079F" w:rsidRDefault="002E693E" w:rsidP="007156CD">
      <w:pPr>
        <w:spacing w:after="0" w:line="240" w:lineRule="auto"/>
        <w:jc w:val="both"/>
        <w:rPr>
          <w:b/>
        </w:rPr>
      </w:pPr>
    </w:p>
    <w:p w:rsidR="0023375E" w:rsidRPr="00C72F08" w:rsidRDefault="00B06962" w:rsidP="00737674">
      <w:pPr>
        <w:pStyle w:val="a4"/>
        <w:tabs>
          <w:tab w:val="left" w:pos="5025"/>
        </w:tabs>
        <w:ind w:left="0"/>
        <w:jc w:val="both"/>
      </w:pPr>
      <w:r w:rsidRPr="00C72F08">
        <w:t>В настоящее время на базе М</w:t>
      </w:r>
      <w:r w:rsidR="006D76B6" w:rsidRPr="00C72F08">
        <w:t>А</w:t>
      </w:r>
      <w:r w:rsidRPr="00C72F08">
        <w:t>ОУ «</w:t>
      </w:r>
      <w:r w:rsidR="00737674" w:rsidRPr="00C72F08">
        <w:t>УТЛ</w:t>
      </w:r>
      <w:r w:rsidRPr="00C72F08">
        <w:t xml:space="preserve">»  реализуется </w:t>
      </w:r>
      <w:r w:rsidR="007F2425" w:rsidRPr="00C72F08">
        <w:t xml:space="preserve">проект </w:t>
      </w:r>
      <w:r w:rsidR="006D76B6" w:rsidRPr="00C72F08">
        <w:t>«</w:t>
      </w:r>
      <w:r w:rsidR="00737674" w:rsidRPr="00C72F08">
        <w:t>Открыта</w:t>
      </w:r>
      <w:r w:rsidR="007F2425" w:rsidRPr="00C72F08">
        <w:t xml:space="preserve">я физико-математическая школа», а </w:t>
      </w:r>
      <w:r w:rsidR="007F2425" w:rsidRPr="00C72F08">
        <w:rPr>
          <w:rFonts w:eastAsia="Calibri"/>
        </w:rPr>
        <w:t xml:space="preserve">его второй этап </w:t>
      </w:r>
      <w:r w:rsidR="00737674" w:rsidRPr="00C72F08">
        <w:rPr>
          <w:lang w:val="en-US"/>
        </w:rPr>
        <w:t>II</w:t>
      </w:r>
      <w:r w:rsidR="00737674" w:rsidRPr="00C72F08">
        <w:t xml:space="preserve"> этап – </w:t>
      </w:r>
      <w:proofErr w:type="spellStart"/>
      <w:r w:rsidR="00737674" w:rsidRPr="00C72F08">
        <w:t>проектно-деятельностный</w:t>
      </w:r>
      <w:proofErr w:type="spellEnd"/>
      <w:r w:rsidR="00737674" w:rsidRPr="00C72F08">
        <w:t>: реализация</w:t>
      </w:r>
      <w:r w:rsidR="007F2425" w:rsidRPr="00C72F08">
        <w:rPr>
          <w:rFonts w:eastAsia="Calibri"/>
        </w:rPr>
        <w:t xml:space="preserve"> активных форм </w:t>
      </w:r>
      <w:r w:rsidR="00737674" w:rsidRPr="00C72F08">
        <w:rPr>
          <w:rFonts w:eastAsia="Calibri"/>
        </w:rPr>
        <w:t>по повышению качества физико-математического образования</w:t>
      </w:r>
      <w:r w:rsidR="007F2425" w:rsidRPr="00C72F08">
        <w:rPr>
          <w:rFonts w:eastAsia="Calibri"/>
        </w:rPr>
        <w:t>,</w:t>
      </w:r>
      <w:r w:rsidR="00737674" w:rsidRPr="00C72F08">
        <w:t xml:space="preserve"> методическое обеспечение работы  ОФМШ    </w:t>
      </w:r>
      <w:r w:rsidR="00737674" w:rsidRPr="00C72F08">
        <w:rPr>
          <w:rFonts w:eastAsia="Times New Roman"/>
        </w:rPr>
        <w:t xml:space="preserve">/2012-2015 год/ </w:t>
      </w:r>
      <w:r w:rsidR="007F2425" w:rsidRPr="00C72F08">
        <w:t>Школы,</w:t>
      </w:r>
      <w:r w:rsidR="0023375E" w:rsidRPr="00C72F08">
        <w:t xml:space="preserve"> участвующие в реализации проекта: </w:t>
      </w:r>
      <w:r w:rsidR="0031263E" w:rsidRPr="00C72F08">
        <w:t>МАОУ «УТЛ»</w:t>
      </w:r>
      <w:r w:rsidR="0023375E" w:rsidRPr="00C72F08">
        <w:t>, МОУ «СОШ №19», МОУ «СОШ №21</w:t>
      </w:r>
      <w:r w:rsidR="00965A44" w:rsidRPr="00C72F08">
        <w:t xml:space="preserve"> с УИОП</w:t>
      </w:r>
      <w:r w:rsidR="0023375E" w:rsidRPr="00C72F08">
        <w:t>»,</w:t>
      </w:r>
      <w:r w:rsidR="00965A44" w:rsidRPr="00C72F08">
        <w:t xml:space="preserve"> МОУ «НОШ №</w:t>
      </w:r>
      <w:r w:rsidR="00737674" w:rsidRPr="00C72F08">
        <w:t>15</w:t>
      </w:r>
      <w:r w:rsidR="00965A44" w:rsidRPr="00C72F08">
        <w:t>»</w:t>
      </w:r>
      <w:r w:rsidR="00D94EB8" w:rsidRPr="00C72F08">
        <w:t xml:space="preserve"> </w:t>
      </w:r>
      <w:r w:rsidR="00245AB5" w:rsidRPr="00C72F08">
        <w:t>, МОУ «СОШ №</w:t>
      </w:r>
      <w:r w:rsidR="00737674" w:rsidRPr="00C72F08">
        <w:t>10</w:t>
      </w:r>
      <w:r w:rsidR="00245AB5" w:rsidRPr="00C72F08">
        <w:t>»</w:t>
      </w:r>
      <w:r w:rsidR="00737674" w:rsidRPr="00C72F08">
        <w:t xml:space="preserve">, МОУ «СОШ № 18», МОУ «СОШ № 2» </w:t>
      </w:r>
    </w:p>
    <w:p w:rsidR="002F4022" w:rsidRPr="00C72F08" w:rsidRDefault="00DA5DA0" w:rsidP="003A6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08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737674" w:rsidRPr="00C72F08">
        <w:rPr>
          <w:rFonts w:ascii="Times New Roman" w:eastAsia="+mn-ea" w:hAnsi="Times New Roman" w:cs="Times New Roman"/>
          <w:spacing w:val="-6"/>
          <w:kern w:val="24"/>
          <w:sz w:val="24"/>
          <w:szCs w:val="24"/>
          <w:lang w:val="en-US"/>
        </w:rPr>
        <w:t>II</w:t>
      </w:r>
      <w:r w:rsidR="00A53833" w:rsidRPr="00C72F08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C72F08">
        <w:rPr>
          <w:rFonts w:ascii="Times New Roman" w:hAnsi="Times New Roman" w:cs="Times New Roman"/>
          <w:sz w:val="24"/>
          <w:szCs w:val="24"/>
        </w:rPr>
        <w:t>а</w:t>
      </w:r>
      <w:r w:rsidR="00A53833" w:rsidRPr="00C72F08">
        <w:rPr>
          <w:rFonts w:ascii="Times New Roman" w:hAnsi="Times New Roman" w:cs="Times New Roman"/>
          <w:sz w:val="24"/>
          <w:szCs w:val="24"/>
        </w:rPr>
        <w:t xml:space="preserve">  проекта «</w:t>
      </w:r>
      <w:r w:rsidR="00737674" w:rsidRPr="00C72F08">
        <w:rPr>
          <w:rFonts w:ascii="Times New Roman" w:hAnsi="Times New Roman" w:cs="Times New Roman"/>
          <w:sz w:val="24"/>
          <w:szCs w:val="24"/>
        </w:rPr>
        <w:t xml:space="preserve">Открытая физико-математическая школа» </w:t>
      </w:r>
      <w:r w:rsidRPr="00C72F08">
        <w:rPr>
          <w:rFonts w:ascii="Times New Roman" w:hAnsi="Times New Roman" w:cs="Times New Roman"/>
          <w:sz w:val="24"/>
          <w:szCs w:val="24"/>
        </w:rPr>
        <w:t>осу</w:t>
      </w:r>
      <w:r w:rsidR="00737674" w:rsidRPr="00C72F08">
        <w:rPr>
          <w:rFonts w:ascii="Times New Roman" w:hAnsi="Times New Roman" w:cs="Times New Roman"/>
          <w:sz w:val="24"/>
          <w:szCs w:val="24"/>
        </w:rPr>
        <w:t>ществляется  в соответствии с планом мероприятий</w:t>
      </w:r>
      <w:r w:rsidR="007F2425" w:rsidRPr="00C72F0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560"/>
        <w:gridCol w:w="6804"/>
      </w:tblGrid>
      <w:tr w:rsidR="0058079F" w:rsidRPr="0058079F" w:rsidTr="00786B7E">
        <w:trPr>
          <w:trHeight w:val="3958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</w:tcPr>
          <w:p w:rsidR="002F4022" w:rsidRPr="0058079F" w:rsidRDefault="002F4022" w:rsidP="00B14D8D">
            <w:pPr>
              <w:pStyle w:val="a4"/>
              <w:ind w:left="0"/>
            </w:pPr>
            <w:r w:rsidRPr="0058079F">
              <w:rPr>
                <w:b/>
                <w:lang w:val="en-US"/>
              </w:rPr>
              <w:t>II</w:t>
            </w:r>
            <w:r w:rsidRPr="0058079F">
              <w:rPr>
                <w:b/>
              </w:rPr>
              <w:t xml:space="preserve"> этап – практический:</w:t>
            </w:r>
            <w:r w:rsidRPr="0058079F">
              <w:t xml:space="preserve"> реализация проекта (методическое обеспечение работы с одаренными по направлениям)</w:t>
            </w:r>
          </w:p>
          <w:p w:rsidR="002F4022" w:rsidRPr="0058079F" w:rsidRDefault="002F4022" w:rsidP="00B14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/2014 </w:t>
            </w:r>
            <w:r w:rsidR="009E2120" w:rsidRPr="0058079F">
              <w:rPr>
                <w:rFonts w:ascii="Times New Roman" w:eastAsia="Times New Roman" w:hAnsi="Times New Roman" w:cs="Times New Roman"/>
                <w:sz w:val="24"/>
                <w:szCs w:val="24"/>
              </w:rPr>
              <w:t>-2015</w:t>
            </w:r>
            <w:r w:rsidRPr="0058079F">
              <w:rPr>
                <w:rFonts w:ascii="Times New Roman" w:eastAsia="Times New Roman" w:hAnsi="Times New Roman" w:cs="Times New Roman"/>
                <w:sz w:val="24"/>
                <w:szCs w:val="24"/>
              </w:rPr>
              <w:t>год/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B349DB" w:rsidRPr="0058079F" w:rsidRDefault="002F4022" w:rsidP="00B14D8D">
            <w:pPr>
              <w:pStyle w:val="a4"/>
              <w:pageBreakBefore/>
              <w:numPr>
                <w:ilvl w:val="0"/>
                <w:numId w:val="1"/>
              </w:num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left="0" w:hanging="284"/>
            </w:pPr>
            <w:r w:rsidRPr="0058079F">
              <w:t>Работа с руководителями и педагогами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B349DB" w:rsidRPr="0058079F" w:rsidRDefault="00B349DB" w:rsidP="00B14D8D">
            <w:pPr>
              <w:pageBreakBefore/>
              <w:suppressLineNumbers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1. Разработать </w:t>
            </w:r>
            <w:r w:rsidR="000B0F5A" w:rsidRPr="0058079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программный комплекс по автоматизации административных процессов учреждения.</w:t>
            </w:r>
          </w:p>
          <w:p w:rsidR="00B349DB" w:rsidRPr="0058079F" w:rsidRDefault="00B349DB" w:rsidP="00B14D8D">
            <w:pPr>
              <w:pageBreakBefore/>
              <w:suppressLineNumbers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2.</w:t>
            </w:r>
            <w:r w:rsidR="000B0F5A" w:rsidRPr="0058079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Разработать программный комплекс по ведению базы данных достижений ученика и учителя.</w:t>
            </w:r>
          </w:p>
          <w:p w:rsidR="000B0F5A" w:rsidRPr="0058079F" w:rsidRDefault="000B0F5A" w:rsidP="00B14D8D">
            <w:pPr>
              <w:pageBreakBefore/>
              <w:suppressLineNumbers/>
              <w:suppressAutoHyphens/>
              <w:rPr>
                <w:bCs/>
                <w:iCs/>
              </w:rPr>
            </w:pPr>
            <w:r w:rsidRPr="0058079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3. Разработать учебны</w:t>
            </w:r>
            <w:r w:rsidR="00B14D8D" w:rsidRPr="0058079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</w:t>
            </w:r>
            <w:r w:rsidRPr="0058079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план</w:t>
            </w:r>
            <w:r w:rsidR="00B14D8D" w:rsidRPr="0058079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ы</w:t>
            </w:r>
            <w:r w:rsidRPr="0058079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F6523E" w:rsidRPr="0058079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 изучению новых информационных технологий.</w:t>
            </w:r>
          </w:p>
          <w:p w:rsidR="00B349DB" w:rsidRPr="0058079F" w:rsidRDefault="00B349DB" w:rsidP="00B14D8D">
            <w:pPr>
              <w:pageBreakBefore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4.Усовершенствовать методику диагностики интересов, склонностей учащихся</w:t>
            </w:r>
            <w:r w:rsidR="00B14D8D" w:rsidRPr="00580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2F4022" w:rsidRPr="0058079F" w:rsidRDefault="00B349DB" w:rsidP="00B14D8D">
            <w:pPr>
              <w:pageBreakBefore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5. Повысить эффективность использования современных образовательных технологий в </w:t>
            </w:r>
            <w:r w:rsidR="000B0F5A" w:rsidRPr="00580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учебном процессе.</w:t>
            </w:r>
          </w:p>
          <w:p w:rsidR="005A42FA" w:rsidRPr="0058079F" w:rsidRDefault="005A42FA" w:rsidP="00B14D8D">
            <w:pPr>
              <w:pageBreakBefore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 Реализация проектов в рамках ОФМШ</w:t>
            </w:r>
            <w:r w:rsidR="00B14D8D" w:rsidRPr="00580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5A42FA" w:rsidRPr="0058079F" w:rsidRDefault="005A42FA" w:rsidP="00B14D8D">
            <w:pPr>
              <w:pageBreakBefore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7. </w:t>
            </w: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Внедрение сервиса мгновенных сообщений</w:t>
            </w:r>
            <w:r w:rsidR="00B14D8D" w:rsidRPr="00580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D8D" w:rsidRPr="0058079F" w:rsidRDefault="00B14D8D" w:rsidP="00B14D8D">
            <w:pPr>
              <w:pageBreakBefore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8. Внедрение программного комплекса групповых решений.</w:t>
            </w:r>
          </w:p>
          <w:p w:rsidR="005A42FA" w:rsidRPr="0058079F" w:rsidRDefault="00B14D8D" w:rsidP="00B14D8D">
            <w:pPr>
              <w:pageBreakBefore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42FA" w:rsidRPr="0058079F">
              <w:rPr>
                <w:rFonts w:ascii="Times New Roman" w:hAnsi="Times New Roman" w:cs="Times New Roman"/>
                <w:sz w:val="24"/>
                <w:szCs w:val="24"/>
              </w:rPr>
              <w:t>. Внедрение мон</w:t>
            </w: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42FA" w:rsidRPr="0058079F">
              <w:rPr>
                <w:rFonts w:ascii="Times New Roman" w:hAnsi="Times New Roman" w:cs="Times New Roman"/>
                <w:sz w:val="24"/>
                <w:szCs w:val="24"/>
              </w:rPr>
              <w:t>торингов технического оборудования</w:t>
            </w: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079F" w:rsidRPr="0058079F" w:rsidTr="00B14D8D">
        <w:trPr>
          <w:trHeight w:val="1691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346FB3" w:rsidRPr="0058079F" w:rsidRDefault="00346FB3" w:rsidP="003A62B7">
            <w:pPr>
              <w:pStyle w:val="a4"/>
              <w:ind w:left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46FB3" w:rsidRPr="0058079F" w:rsidRDefault="00346FB3" w:rsidP="003A62B7">
            <w:pPr>
              <w:pageBreakBefore/>
              <w:suppressLineNumbers/>
              <w:tabs>
                <w:tab w:val="left" w:pos="28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Консультативная и просветительская работа среди родителей.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346FB3" w:rsidRPr="0058079F" w:rsidRDefault="00346FB3" w:rsidP="00F6523E">
            <w:pPr>
              <w:pageBreakBefore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Разработать прог</w:t>
            </w:r>
            <w:r w:rsidR="00F6523E" w:rsidRPr="0058079F">
              <w:rPr>
                <w:rFonts w:ascii="Times New Roman" w:hAnsi="Times New Roman" w:cs="Times New Roman"/>
                <w:sz w:val="24"/>
                <w:szCs w:val="24"/>
              </w:rPr>
              <w:t xml:space="preserve">рамму родительского лектория </w:t>
            </w: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повышения </w:t>
            </w:r>
            <w:r w:rsidR="00F6523E" w:rsidRPr="0058079F">
              <w:rPr>
                <w:rFonts w:ascii="Times New Roman" w:hAnsi="Times New Roman" w:cs="Times New Roman"/>
                <w:sz w:val="24"/>
                <w:szCs w:val="24"/>
              </w:rPr>
              <w:t>информационной и технической культуры родителей.</w:t>
            </w:r>
          </w:p>
        </w:tc>
      </w:tr>
      <w:tr w:rsidR="002F4022" w:rsidRPr="0058079F" w:rsidTr="00346FB3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2F4022" w:rsidRPr="0058079F" w:rsidRDefault="002F4022" w:rsidP="003A6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F4022" w:rsidRPr="0058079F" w:rsidRDefault="00F6523E" w:rsidP="00F6523E">
            <w:pPr>
              <w:pageBreakBefore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с учащимися.</w:t>
            </w:r>
          </w:p>
        </w:tc>
        <w:tc>
          <w:tcPr>
            <w:tcW w:w="6804" w:type="dxa"/>
          </w:tcPr>
          <w:p w:rsidR="00B349DB" w:rsidRPr="0058079F" w:rsidRDefault="00B22FD0" w:rsidP="003A62B7">
            <w:pPr>
              <w:pageBreakBefore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="00B349DB" w:rsidRPr="00580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Добиться</w:t>
            </w:r>
            <w:r w:rsidR="00B349DB" w:rsidRPr="0058079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B349DB" w:rsidRPr="00580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количественного и качественного роста показателей работы с одаренными учащимися (охват учащихся   творческой, исследовательской, интеллектуальной деятельностью, победители и призеры олимпиад, конференций, конкурсов, сдача ЕГЭ на 80 и выше баллов и</w:t>
            </w:r>
            <w:r w:rsidR="00D85560" w:rsidRPr="00580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B349DB" w:rsidRPr="00580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т.д.).</w:t>
            </w:r>
          </w:p>
          <w:p w:rsidR="00B349DB" w:rsidRPr="0058079F" w:rsidRDefault="00B349DB" w:rsidP="003A62B7">
            <w:pPr>
              <w:pageBreakBefore/>
              <w:suppressLineNumbers/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58079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580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Создать оптимальную систему подготовки </w:t>
            </w:r>
            <w:proofErr w:type="spellStart"/>
            <w:r w:rsidRPr="00580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олимпиадников</w:t>
            </w:r>
            <w:proofErr w:type="spellEnd"/>
            <w:r w:rsidRPr="00580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каждой школе.</w:t>
            </w:r>
          </w:p>
          <w:p w:rsidR="00B349DB" w:rsidRPr="0058079F" w:rsidRDefault="00B349DB" w:rsidP="003A62B7">
            <w:pPr>
              <w:pageBreakBefore/>
              <w:suppressLineNumbers/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3.Ввести обязательное посещение спецкурсов</w:t>
            </w:r>
            <w:r w:rsidRPr="0058079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807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Основы ис</w:t>
            </w:r>
            <w:r w:rsidR="007F2425" w:rsidRPr="005807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следовательской деятельности» </w:t>
            </w:r>
            <w:r w:rsidRPr="005807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учащихся 9 </w:t>
            </w:r>
            <w:proofErr w:type="spellStart"/>
            <w:r w:rsidRPr="0058079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58079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349DB" w:rsidRPr="0058079F" w:rsidRDefault="00B349DB" w:rsidP="003A62B7">
            <w:pPr>
              <w:pageBreakBefore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E3AA3" w:rsidRPr="005807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Разработать программы элективных курсов </w:t>
            </w:r>
            <w:r w:rsidRPr="005807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по написанию проектных  работ в   5-9 </w:t>
            </w:r>
            <w:proofErr w:type="spellStart"/>
            <w:r w:rsidRPr="0058079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5807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., </w:t>
            </w:r>
            <w:r w:rsidR="008E3AA3" w:rsidRPr="005807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807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написанию исследовательских работ в 10-11 </w:t>
            </w:r>
            <w:proofErr w:type="spellStart"/>
            <w:r w:rsidRPr="0058079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58079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349DB" w:rsidRPr="0058079F" w:rsidRDefault="00B349DB" w:rsidP="003A62B7">
            <w:pPr>
              <w:pageBreakBefore/>
              <w:suppressLineNumbers/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iCs/>
                <w:sz w:val="24"/>
                <w:szCs w:val="24"/>
              </w:rPr>
              <w:t>5.Привлечь к активному участию в    научно-практических конференциях лицея учащихся школ города.</w:t>
            </w:r>
          </w:p>
          <w:p w:rsidR="00B349DB" w:rsidRPr="0058079F" w:rsidRDefault="00B349DB" w:rsidP="003A62B7">
            <w:pPr>
              <w:pageBreakBefore/>
              <w:suppressLineNumbers/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iCs/>
                <w:sz w:val="24"/>
                <w:szCs w:val="24"/>
              </w:rPr>
              <w:t>6.Создать условия для развития творческих, интеллектуальных способностей за счет:</w:t>
            </w:r>
          </w:p>
          <w:p w:rsidR="00B349DB" w:rsidRPr="0058079F" w:rsidRDefault="00B349DB" w:rsidP="00151EE1">
            <w:pPr>
              <w:pStyle w:val="a4"/>
              <w:pageBreakBefore/>
              <w:numPr>
                <w:ilvl w:val="0"/>
                <w:numId w:val="4"/>
              </w:numPr>
              <w:suppressLineNumbers/>
              <w:tabs>
                <w:tab w:val="left" w:pos="317"/>
              </w:tabs>
              <w:suppressAutoHyphens/>
              <w:ind w:left="0" w:firstLine="33"/>
            </w:pPr>
            <w:r w:rsidRPr="0058079F">
              <w:t>разработки индивидуальных программ обучения</w:t>
            </w:r>
          </w:p>
          <w:p w:rsidR="00B349DB" w:rsidRPr="0058079F" w:rsidRDefault="00B349DB" w:rsidP="00151EE1">
            <w:pPr>
              <w:pageBreakBefore/>
              <w:numPr>
                <w:ilvl w:val="0"/>
                <w:numId w:val="3"/>
              </w:numPr>
              <w:suppressLineNumbers/>
              <w:tabs>
                <w:tab w:val="left" w:pos="317"/>
              </w:tabs>
              <w:suppressAutoHyphens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iCs/>
                <w:sz w:val="24"/>
                <w:szCs w:val="24"/>
              </w:rPr>
              <w:t>введения спецкурсов эстетического блока</w:t>
            </w:r>
          </w:p>
          <w:p w:rsidR="00B349DB" w:rsidRPr="0058079F" w:rsidRDefault="00B349DB" w:rsidP="00151EE1">
            <w:pPr>
              <w:pageBreakBefore/>
              <w:numPr>
                <w:ilvl w:val="0"/>
                <w:numId w:val="3"/>
              </w:numPr>
              <w:suppressLineNumbers/>
              <w:tabs>
                <w:tab w:val="left" w:pos="317"/>
              </w:tabs>
              <w:suppressAutoHyphens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школьного  телевидения  и газеты  </w:t>
            </w:r>
          </w:p>
          <w:p w:rsidR="00B349DB" w:rsidRPr="0058079F" w:rsidRDefault="00B349DB" w:rsidP="00151EE1">
            <w:pPr>
              <w:pageBreakBefore/>
              <w:numPr>
                <w:ilvl w:val="0"/>
                <w:numId w:val="3"/>
              </w:numPr>
              <w:suppressLineNumbers/>
              <w:tabs>
                <w:tab w:val="left" w:pos="317"/>
              </w:tabs>
              <w:suppressAutoHyphens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работы кружков и секций ПДО, творческих объединений </w:t>
            </w:r>
          </w:p>
          <w:p w:rsidR="00B349DB" w:rsidRPr="0058079F" w:rsidRDefault="00B349DB" w:rsidP="00151EE1">
            <w:pPr>
              <w:pageBreakBefore/>
              <w:numPr>
                <w:ilvl w:val="0"/>
                <w:numId w:val="3"/>
              </w:numPr>
              <w:suppressLineNumbers/>
              <w:tabs>
                <w:tab w:val="left" w:pos="317"/>
              </w:tabs>
              <w:suppressAutoHyphens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издания  сборников лучших работ учащихся по проектно – исследовательской  деятельност</w:t>
            </w:r>
            <w:r w:rsidRPr="0058079F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</w:p>
          <w:p w:rsidR="00B349DB" w:rsidRPr="0058079F" w:rsidRDefault="00B349DB" w:rsidP="00151EE1">
            <w:pPr>
              <w:pageBreakBefore/>
              <w:numPr>
                <w:ilvl w:val="0"/>
                <w:numId w:val="3"/>
              </w:numPr>
              <w:suppressLineNumbers/>
              <w:tabs>
                <w:tab w:val="left" w:pos="317"/>
              </w:tabs>
              <w:suppressAutoHyphens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изменения  методики проведения предметных декад (предметные регаты, марафоны знаний и др.) </w:t>
            </w:r>
          </w:p>
          <w:p w:rsidR="00B349DB" w:rsidRPr="0058079F" w:rsidRDefault="00B22FD0" w:rsidP="003A62B7">
            <w:pPr>
              <w:pageBreakBefore/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B349DB" w:rsidRPr="0058079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B349DB" w:rsidRPr="00580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49DB" w:rsidRPr="0058079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Увеличить охват учащихся дистанционными формами  обучения.</w:t>
            </w:r>
          </w:p>
          <w:p w:rsidR="00F6523E" w:rsidRPr="0058079F" w:rsidRDefault="00B22FD0" w:rsidP="003A62B7">
            <w:pPr>
              <w:pStyle w:val="a4"/>
              <w:ind w:left="0"/>
            </w:pPr>
            <w:r w:rsidRPr="0058079F">
              <w:t>7</w:t>
            </w:r>
            <w:r w:rsidR="00B349DB" w:rsidRPr="0058079F">
              <w:t>.Разработать программы спецкурсов, дистанционных учебных курсов в системе дополнительных занятий в рамках сетевого взаимодействия с учетом индивидуальных способностей одаренных детей</w:t>
            </w:r>
          </w:p>
        </w:tc>
      </w:tr>
    </w:tbl>
    <w:p w:rsidR="00DA5DA0" w:rsidRPr="0058079F" w:rsidRDefault="00DA5DA0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676" w:rsidRPr="0058079F" w:rsidRDefault="00306676" w:rsidP="003A6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C0B" w:rsidRPr="0058079F" w:rsidRDefault="00755C0B" w:rsidP="00755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79F">
        <w:rPr>
          <w:rFonts w:ascii="Times New Roman" w:hAnsi="Times New Roman" w:cs="Times New Roman"/>
          <w:sz w:val="24"/>
          <w:szCs w:val="24"/>
        </w:rPr>
        <w:t>В 2014 - 2015 г  лицей продолжил работу в качестве муниципального базового учреждения по информатизации и Республиканского Ресурсного центра.  2 этап работы был выстроен в соответствии с Программой.  Деятельность осуществлялась  по направлениям работы с педагогами и учащимися  лицея и ОО города</w:t>
      </w:r>
      <w:r w:rsidR="007F2425" w:rsidRPr="0058079F">
        <w:rPr>
          <w:rFonts w:ascii="Times New Roman" w:hAnsi="Times New Roman" w:cs="Times New Roman"/>
          <w:sz w:val="24"/>
          <w:szCs w:val="24"/>
        </w:rPr>
        <w:t xml:space="preserve"> Ухты</w:t>
      </w:r>
      <w:r w:rsidRPr="0058079F">
        <w:rPr>
          <w:rFonts w:ascii="Times New Roman" w:hAnsi="Times New Roman" w:cs="Times New Roman"/>
          <w:sz w:val="24"/>
          <w:szCs w:val="24"/>
        </w:rPr>
        <w:t>.</w:t>
      </w:r>
    </w:p>
    <w:p w:rsidR="00755C0B" w:rsidRPr="0058079F" w:rsidRDefault="00755C0B" w:rsidP="00755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79F">
        <w:rPr>
          <w:rFonts w:ascii="Times New Roman" w:hAnsi="Times New Roman" w:cs="Times New Roman"/>
          <w:b/>
          <w:sz w:val="24"/>
          <w:szCs w:val="24"/>
        </w:rPr>
        <w:t>Работа с педагогами лицея и  города</w:t>
      </w:r>
      <w:r w:rsidRPr="0058079F">
        <w:rPr>
          <w:rFonts w:ascii="Times New Roman" w:hAnsi="Times New Roman" w:cs="Times New Roman"/>
          <w:sz w:val="24"/>
          <w:szCs w:val="24"/>
        </w:rPr>
        <w:t xml:space="preserve"> строилась следующим образом:</w:t>
      </w:r>
    </w:p>
    <w:p w:rsidR="00755C0B" w:rsidRPr="0058079F" w:rsidRDefault="00755C0B" w:rsidP="00755C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79F">
        <w:rPr>
          <w:rFonts w:ascii="Times New Roman" w:hAnsi="Times New Roman" w:cs="Times New Roman"/>
          <w:b/>
          <w:i/>
          <w:sz w:val="24"/>
          <w:szCs w:val="24"/>
        </w:rPr>
        <w:t xml:space="preserve">- повышение профессионального уровня </w:t>
      </w:r>
      <w:r w:rsidRPr="0058079F">
        <w:rPr>
          <w:rFonts w:ascii="Times New Roman" w:hAnsi="Times New Roman" w:cs="Times New Roman"/>
          <w:sz w:val="24"/>
          <w:szCs w:val="24"/>
        </w:rPr>
        <w:t>через проведение</w:t>
      </w:r>
    </w:p>
    <w:p w:rsidR="00755C0B" w:rsidRPr="0058079F" w:rsidRDefault="00755C0B" w:rsidP="00755C0B">
      <w:pPr>
        <w:pStyle w:val="a4"/>
        <w:numPr>
          <w:ilvl w:val="0"/>
          <w:numId w:val="39"/>
        </w:numPr>
        <w:contextualSpacing/>
        <w:jc w:val="both"/>
      </w:pPr>
      <w:proofErr w:type="spellStart"/>
      <w:r w:rsidRPr="0058079F">
        <w:t>вебинаров</w:t>
      </w:r>
      <w:proofErr w:type="spellEnd"/>
      <w:r w:rsidRPr="0058079F">
        <w:t>, видеоконференций</w:t>
      </w:r>
    </w:p>
    <w:p w:rsidR="00755C0B" w:rsidRPr="0058079F" w:rsidRDefault="00755C0B" w:rsidP="00755C0B">
      <w:pPr>
        <w:pStyle w:val="a4"/>
        <w:numPr>
          <w:ilvl w:val="0"/>
          <w:numId w:val="39"/>
        </w:numPr>
        <w:contextualSpacing/>
        <w:jc w:val="both"/>
      </w:pPr>
      <w:r w:rsidRPr="0058079F">
        <w:t xml:space="preserve">семинаров </w:t>
      </w:r>
    </w:p>
    <w:p w:rsidR="00755C0B" w:rsidRPr="0058079F" w:rsidRDefault="00755C0B" w:rsidP="00755C0B">
      <w:pPr>
        <w:pStyle w:val="a4"/>
        <w:numPr>
          <w:ilvl w:val="0"/>
          <w:numId w:val="39"/>
        </w:numPr>
        <w:contextualSpacing/>
        <w:jc w:val="both"/>
      </w:pPr>
      <w:r w:rsidRPr="0058079F">
        <w:t xml:space="preserve">практических  и обучающих семинаров по вопросам современного образования (содержание новых тем, методика преподавания) – преподаватели УГТУ, </w:t>
      </w:r>
      <w:proofErr w:type="gramStart"/>
      <w:r w:rsidRPr="0058079F">
        <w:t>УТЛ</w:t>
      </w:r>
      <w:proofErr w:type="gramEnd"/>
    </w:p>
    <w:p w:rsidR="00755C0B" w:rsidRPr="0058079F" w:rsidRDefault="00755C0B" w:rsidP="00755C0B">
      <w:pPr>
        <w:pStyle w:val="a4"/>
        <w:ind w:hanging="720"/>
        <w:jc w:val="both"/>
        <w:rPr>
          <w:b/>
          <w:i/>
        </w:rPr>
      </w:pPr>
      <w:r w:rsidRPr="0058079F">
        <w:rPr>
          <w:b/>
          <w:i/>
        </w:rPr>
        <w:t xml:space="preserve">- совершенствование  подготовки к ЕГЭ </w:t>
      </w:r>
    </w:p>
    <w:p w:rsidR="00755C0B" w:rsidRPr="0058079F" w:rsidRDefault="00755C0B" w:rsidP="00755C0B">
      <w:pPr>
        <w:pStyle w:val="a4"/>
        <w:numPr>
          <w:ilvl w:val="0"/>
          <w:numId w:val="40"/>
        </w:numPr>
        <w:ind w:right="-709"/>
        <w:contextualSpacing/>
        <w:jc w:val="both"/>
      </w:pPr>
      <w:r w:rsidRPr="0058079F">
        <w:t>практические семинары (педагоги лицея.)</w:t>
      </w:r>
    </w:p>
    <w:p w:rsidR="00755C0B" w:rsidRPr="0058079F" w:rsidRDefault="00755C0B" w:rsidP="00755C0B">
      <w:pPr>
        <w:pStyle w:val="a4"/>
        <w:numPr>
          <w:ilvl w:val="0"/>
          <w:numId w:val="40"/>
        </w:numPr>
        <w:contextualSpacing/>
        <w:jc w:val="both"/>
      </w:pPr>
      <w:r w:rsidRPr="0058079F">
        <w:t>семинар с участием преподавателей УГТУ</w:t>
      </w:r>
    </w:p>
    <w:p w:rsidR="005E51D7" w:rsidRPr="0058079F" w:rsidRDefault="005E51D7" w:rsidP="005E51D7">
      <w:pPr>
        <w:pStyle w:val="a4"/>
        <w:ind w:left="0"/>
        <w:contextualSpacing/>
        <w:jc w:val="both"/>
        <w:rPr>
          <w:b/>
        </w:rPr>
      </w:pPr>
      <w:r w:rsidRPr="0058079F">
        <w:rPr>
          <w:b/>
        </w:rPr>
        <w:t xml:space="preserve">- обеспечение условий для  трансляции опыта </w:t>
      </w:r>
      <w:r w:rsidRPr="0058079F">
        <w:t>в рамках работы  предметных ГМО</w:t>
      </w:r>
      <w:r w:rsidR="00252822" w:rsidRPr="0058079F">
        <w:t xml:space="preserve"> математики, информатики, черчения</w:t>
      </w:r>
    </w:p>
    <w:p w:rsidR="00755C0B" w:rsidRPr="0058079F" w:rsidRDefault="00755C0B" w:rsidP="00755C0B">
      <w:pPr>
        <w:pStyle w:val="a4"/>
        <w:ind w:left="774"/>
        <w:contextualSpacing/>
        <w:jc w:val="both"/>
      </w:pPr>
    </w:p>
    <w:p w:rsidR="00755C0B" w:rsidRPr="0058079F" w:rsidRDefault="00755C0B" w:rsidP="00C72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79F">
        <w:rPr>
          <w:rFonts w:ascii="Times New Roman" w:hAnsi="Times New Roman" w:cs="Times New Roman"/>
          <w:sz w:val="24"/>
          <w:szCs w:val="24"/>
        </w:rPr>
        <w:t>В соответствии  с  данными направлениями работы были проведены следующие мероприятия</w:t>
      </w:r>
    </w:p>
    <w:tbl>
      <w:tblPr>
        <w:tblStyle w:val="a3"/>
        <w:tblW w:w="10632" w:type="dxa"/>
        <w:tblInd w:w="-34" w:type="dxa"/>
        <w:tblLook w:val="04A0"/>
      </w:tblPr>
      <w:tblGrid>
        <w:gridCol w:w="7704"/>
        <w:gridCol w:w="1074"/>
        <w:gridCol w:w="1854"/>
      </w:tblGrid>
      <w:tr w:rsidR="0058079F" w:rsidRPr="0058079F" w:rsidTr="00E52822"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0B" w:rsidRPr="0058079F" w:rsidRDefault="00755C0B" w:rsidP="0075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  <w:tc>
          <w:tcPr>
            <w:tcW w:w="2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0B" w:rsidRPr="0058079F" w:rsidRDefault="00227B41" w:rsidP="00227B41">
            <w:pPr>
              <w:pStyle w:val="a4"/>
              <w:ind w:left="-108" w:right="-108"/>
              <w:jc w:val="center"/>
              <w:rPr>
                <w:b/>
              </w:rPr>
            </w:pPr>
            <w:r w:rsidRPr="0058079F">
              <w:rPr>
                <w:b/>
              </w:rPr>
              <w:t>Количество внутренних и внешних участников  мероприятия</w:t>
            </w:r>
          </w:p>
        </w:tc>
      </w:tr>
      <w:tr w:rsidR="0058079F" w:rsidRPr="0058079F" w:rsidTr="00AC6384">
        <w:tc>
          <w:tcPr>
            <w:tcW w:w="10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41" w:rsidRPr="0058079F" w:rsidRDefault="00227B41" w:rsidP="00AC6384">
            <w:pPr>
              <w:pStyle w:val="a4"/>
              <w:ind w:left="0"/>
              <w:jc w:val="center"/>
              <w:rPr>
                <w:b/>
              </w:rPr>
            </w:pPr>
            <w:r w:rsidRPr="0058079F">
              <w:rPr>
                <w:b/>
              </w:rPr>
              <w:t>консультирование</w:t>
            </w:r>
          </w:p>
        </w:tc>
      </w:tr>
      <w:tr w:rsidR="0058079F" w:rsidRPr="0058079F" w:rsidTr="00E52822">
        <w:tc>
          <w:tcPr>
            <w:tcW w:w="7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377" w:rsidRPr="0058079F" w:rsidRDefault="00227B41" w:rsidP="0022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52822" w:rsidRPr="0058079F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теоретическим и практическим  вопросам</w:t>
            </w: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 w:rsidR="00252822" w:rsidRPr="0058079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 xml:space="preserve">  профильного направления:  изучение содержания и методическое обеспечение преподавания  тем «Теория вероятностей», «Комбинаторика», динамического программирования, подготовки к ГИА  и др.</w:t>
            </w:r>
          </w:p>
          <w:p w:rsidR="00227B41" w:rsidRPr="0058079F" w:rsidRDefault="00227B41" w:rsidP="00227B41">
            <w:pPr>
              <w:pStyle w:val="a4"/>
              <w:pageBreakBefore/>
              <w:numPr>
                <w:ilvl w:val="0"/>
                <w:numId w:val="11"/>
              </w:num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left="0"/>
              <w:contextualSpacing/>
            </w:pPr>
            <w:r w:rsidRPr="0058079F">
              <w:t>– по организации исследовательской работы по профильным предметам</w:t>
            </w:r>
          </w:p>
          <w:p w:rsidR="00227B41" w:rsidRPr="0058079F" w:rsidRDefault="00227B41" w:rsidP="00227B41">
            <w:pPr>
              <w:pStyle w:val="a4"/>
              <w:pageBreakBefore/>
              <w:numPr>
                <w:ilvl w:val="0"/>
                <w:numId w:val="11"/>
              </w:num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left="0"/>
              <w:contextualSpacing/>
            </w:pPr>
            <w:r w:rsidRPr="0058079F">
              <w:t>– по вопросам организации методического сопровождения педагогов</w:t>
            </w:r>
          </w:p>
          <w:p w:rsidR="00E52822" w:rsidRPr="0058079F" w:rsidRDefault="006D76B6" w:rsidP="00227B41">
            <w:pPr>
              <w:pStyle w:val="a4"/>
              <w:pageBreakBefore/>
              <w:numPr>
                <w:ilvl w:val="0"/>
                <w:numId w:val="11"/>
              </w:num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left="0"/>
              <w:contextualSpacing/>
            </w:pPr>
            <w:r w:rsidRPr="0058079F">
              <w:t xml:space="preserve">– </w:t>
            </w:r>
            <w:r w:rsidR="00E52822" w:rsidRPr="0058079F">
              <w:rPr>
                <w:rFonts w:eastAsia="Calibri"/>
              </w:rPr>
              <w:t>по теоретическим и практическим вопросам школьной психологии</w:t>
            </w:r>
          </w:p>
        </w:tc>
        <w:tc>
          <w:tcPr>
            <w:tcW w:w="2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377" w:rsidRPr="0058079F" w:rsidRDefault="00227B41" w:rsidP="0025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22 ОО города</w:t>
            </w:r>
          </w:p>
          <w:p w:rsidR="00227B41" w:rsidRPr="0058079F" w:rsidRDefault="00227B41" w:rsidP="0025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41" w:rsidRPr="0058079F" w:rsidRDefault="00227B41" w:rsidP="0025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41" w:rsidRPr="0058079F" w:rsidRDefault="00227B41" w:rsidP="0025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41" w:rsidRPr="0058079F" w:rsidRDefault="00227B41" w:rsidP="0025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8 ОО</w:t>
            </w:r>
          </w:p>
          <w:p w:rsidR="00227B41" w:rsidRPr="0058079F" w:rsidRDefault="00227B41" w:rsidP="0025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2822" w:rsidRPr="0058079F" w:rsidRDefault="00E52822" w:rsidP="0025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079F" w:rsidRPr="0058079F" w:rsidTr="00AC6384">
        <w:tc>
          <w:tcPr>
            <w:tcW w:w="10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41" w:rsidRPr="0058079F" w:rsidRDefault="00227B41" w:rsidP="00AC6384">
            <w:pPr>
              <w:ind w:left="-8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Видеоконференции, </w:t>
            </w:r>
            <w:proofErr w:type="spellStart"/>
            <w:r w:rsidRPr="0058079F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</w:t>
            </w:r>
            <w:proofErr w:type="spellEnd"/>
            <w:r w:rsidRPr="00580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 образовательными учреждениями из других субъектов РФ, РК по вопросам профильной подготовки учащихся и  по обсуждению актуальных проблем современного образования</w:t>
            </w:r>
          </w:p>
        </w:tc>
      </w:tr>
      <w:tr w:rsidR="0058079F" w:rsidRPr="0058079F" w:rsidTr="00E52822">
        <w:tc>
          <w:tcPr>
            <w:tcW w:w="8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C0B" w:rsidRPr="0058079F" w:rsidRDefault="00755C0B" w:rsidP="00AC6384">
            <w:pPr>
              <w:pStyle w:val="a4"/>
              <w:ind w:left="0"/>
            </w:pPr>
            <w:proofErr w:type="spellStart"/>
            <w:r w:rsidRPr="0058079F">
              <w:t>Вебинар</w:t>
            </w:r>
            <w:proofErr w:type="spellEnd"/>
            <w:r w:rsidRPr="0058079F">
              <w:t>. Новая концепция преподавания истории в школе, воспитание патриотизма и формирование гражданской идентичности обучающихся  средствами  линий УМК  издательства «Просвещение»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C0B" w:rsidRPr="0058079F" w:rsidRDefault="00252822" w:rsidP="00252822">
            <w:pPr>
              <w:pStyle w:val="a4"/>
              <w:ind w:left="0"/>
              <w:jc w:val="center"/>
            </w:pPr>
            <w:r w:rsidRPr="0058079F">
              <w:t>6</w:t>
            </w:r>
          </w:p>
        </w:tc>
      </w:tr>
      <w:tr w:rsidR="0058079F" w:rsidRPr="0058079F" w:rsidTr="00E52822">
        <w:tc>
          <w:tcPr>
            <w:tcW w:w="8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C0B" w:rsidRPr="0058079F" w:rsidRDefault="00755C0B" w:rsidP="00AC6384">
            <w:pPr>
              <w:pStyle w:val="a4"/>
              <w:ind w:left="0" w:right="-270"/>
            </w:pPr>
            <w:proofErr w:type="spellStart"/>
            <w:r w:rsidRPr="0058079F">
              <w:t>Вебинар</w:t>
            </w:r>
            <w:proofErr w:type="spellEnd"/>
            <w:r w:rsidRPr="0058079F">
              <w:t xml:space="preserve"> для учителей физики «УМК «Сферы» Особенности электронных приложений»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C0B" w:rsidRPr="0058079F" w:rsidRDefault="00252822" w:rsidP="00252822">
            <w:pPr>
              <w:pStyle w:val="a4"/>
              <w:ind w:left="0"/>
              <w:jc w:val="center"/>
            </w:pPr>
            <w:r w:rsidRPr="0058079F">
              <w:t>8</w:t>
            </w:r>
          </w:p>
        </w:tc>
      </w:tr>
      <w:tr w:rsidR="0058079F" w:rsidRPr="0058079F" w:rsidTr="00E52822">
        <w:tc>
          <w:tcPr>
            <w:tcW w:w="8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C0B" w:rsidRPr="0058079F" w:rsidRDefault="00755C0B" w:rsidP="00AC6384">
            <w:pPr>
              <w:pStyle w:val="a4"/>
              <w:ind w:left="0"/>
              <w:jc w:val="both"/>
              <w:rPr>
                <w:b/>
              </w:rPr>
            </w:pPr>
            <w:r w:rsidRPr="0058079F">
              <w:rPr>
                <w:rStyle w:val="ac"/>
                <w:b w:val="0"/>
              </w:rPr>
              <w:t xml:space="preserve">«Методические особенности изучения линии текстовых задач в учебниках </w:t>
            </w:r>
            <w:r w:rsidRPr="0058079F">
              <w:rPr>
                <w:rStyle w:val="ac"/>
                <w:b w:val="0"/>
              </w:rPr>
              <w:lastRenderedPageBreak/>
              <w:t>математики 5-6 классов И.И. Зубаревой, А.Г. Мордковича»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C0B" w:rsidRPr="0058079F" w:rsidRDefault="00252822" w:rsidP="00252822">
            <w:pPr>
              <w:pStyle w:val="a4"/>
              <w:ind w:left="0"/>
              <w:jc w:val="center"/>
            </w:pPr>
            <w:r w:rsidRPr="0058079F">
              <w:lastRenderedPageBreak/>
              <w:t>7</w:t>
            </w:r>
          </w:p>
        </w:tc>
      </w:tr>
      <w:tr w:rsidR="0058079F" w:rsidRPr="0058079F" w:rsidTr="00E52822">
        <w:tc>
          <w:tcPr>
            <w:tcW w:w="8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C0B" w:rsidRPr="0058079F" w:rsidRDefault="00755C0B" w:rsidP="00AC6384">
            <w:pPr>
              <w:pStyle w:val="a7"/>
              <w:rPr>
                <w:b/>
              </w:rPr>
            </w:pPr>
            <w:r w:rsidRPr="0058079F">
              <w:rPr>
                <w:rStyle w:val="ac"/>
                <w:b w:val="0"/>
              </w:rPr>
              <w:lastRenderedPageBreak/>
              <w:t xml:space="preserve">«Использование УМК "Физика, 7-9класс " авторского коллектива Л.Э. </w:t>
            </w:r>
            <w:proofErr w:type="spellStart"/>
            <w:r w:rsidRPr="0058079F">
              <w:rPr>
                <w:rStyle w:val="ac"/>
                <w:b w:val="0"/>
              </w:rPr>
              <w:t>Генденштейна</w:t>
            </w:r>
            <w:proofErr w:type="spellEnd"/>
            <w:r w:rsidRPr="0058079F">
              <w:rPr>
                <w:rStyle w:val="ac"/>
                <w:b w:val="0"/>
              </w:rPr>
              <w:t xml:space="preserve">, А.Б. </w:t>
            </w:r>
            <w:proofErr w:type="spellStart"/>
            <w:r w:rsidRPr="0058079F">
              <w:rPr>
                <w:rStyle w:val="ac"/>
                <w:b w:val="0"/>
              </w:rPr>
              <w:t>Кайдалова</w:t>
            </w:r>
            <w:proofErr w:type="spellEnd"/>
            <w:r w:rsidRPr="0058079F">
              <w:rPr>
                <w:rStyle w:val="ac"/>
                <w:b w:val="0"/>
              </w:rPr>
              <w:t xml:space="preserve"> для развития опыта смыслового чтения и работы с текстом на уроке физики»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C0B" w:rsidRPr="0058079F" w:rsidRDefault="00252822" w:rsidP="0025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079F" w:rsidRPr="0058079F" w:rsidTr="00E52822">
        <w:tc>
          <w:tcPr>
            <w:tcW w:w="8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C0B" w:rsidRPr="0058079F" w:rsidRDefault="00755C0B" w:rsidP="00AC6384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079F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«Метод ключевых ситуаций и обучение решению задач при подготовке к ЕГЭ»</w:t>
            </w:r>
            <w:r w:rsidRPr="0058079F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10-11 классы, базовый и углубленный уровни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C0B" w:rsidRPr="0058079F" w:rsidRDefault="00252822" w:rsidP="0025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079F" w:rsidRPr="0058079F" w:rsidTr="00E52822">
        <w:tc>
          <w:tcPr>
            <w:tcW w:w="8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C0B" w:rsidRPr="0058079F" w:rsidRDefault="00755C0B" w:rsidP="00AC6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9F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«Метод ключевых ситуаций и обучение решению задач при подготовке к ОГЭ»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C0B" w:rsidRPr="0058079F" w:rsidRDefault="00252822" w:rsidP="0025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079F" w:rsidRPr="0058079F" w:rsidTr="00E52822">
        <w:tc>
          <w:tcPr>
            <w:tcW w:w="8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C0B" w:rsidRPr="0058079F" w:rsidRDefault="00755C0B" w:rsidP="00AC6384">
            <w:pPr>
              <w:ind w:right="-128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079F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</w:t>
            </w:r>
            <w:proofErr w:type="spellStart"/>
            <w:r w:rsidRPr="0058079F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системно-деятельностного</w:t>
            </w:r>
            <w:proofErr w:type="spellEnd"/>
            <w:r w:rsidRPr="0058079F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подхода в УМК по физике в основной школе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C0B" w:rsidRPr="0058079F" w:rsidRDefault="00252822" w:rsidP="0025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079F" w:rsidRPr="0058079F" w:rsidTr="00E52822">
        <w:tc>
          <w:tcPr>
            <w:tcW w:w="8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C0B" w:rsidRPr="0058079F" w:rsidRDefault="00755C0B" w:rsidP="00AC6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9F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«Развитие опыта смыслового чтения при работе с текстом задачи на уроках физики в 7 классе «Физика-7»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C0B" w:rsidRPr="0058079F" w:rsidRDefault="00252822" w:rsidP="0025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079F" w:rsidRPr="0058079F" w:rsidTr="00E52822">
        <w:tc>
          <w:tcPr>
            <w:tcW w:w="8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22" w:rsidRPr="0058079F" w:rsidRDefault="00E52822" w:rsidP="00AC638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Видеоконференция.  Информационно-коммуникационные технологии в процессе преподавания иностранных языков</w:t>
            </w:r>
          </w:p>
        </w:tc>
        <w:tc>
          <w:tcPr>
            <w:tcW w:w="18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2822" w:rsidRPr="0058079F" w:rsidRDefault="00E52822" w:rsidP="00E5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Представители УО,</w:t>
            </w:r>
          </w:p>
          <w:p w:rsidR="00E52822" w:rsidRPr="0058079F" w:rsidRDefault="00E52822" w:rsidP="00E5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</w:p>
          <w:p w:rsidR="00E52822" w:rsidRPr="0058079F" w:rsidRDefault="00E52822" w:rsidP="00E5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 xml:space="preserve">6 – 11 </w:t>
            </w:r>
          </w:p>
          <w:p w:rsidR="00E52822" w:rsidRPr="0058079F" w:rsidRDefault="00E52822" w:rsidP="00AC6384">
            <w:pPr>
              <w:pStyle w:val="a4"/>
              <w:ind w:left="0"/>
            </w:pPr>
          </w:p>
        </w:tc>
      </w:tr>
      <w:tr w:rsidR="0058079F" w:rsidRPr="0058079F" w:rsidTr="00E52822">
        <w:tc>
          <w:tcPr>
            <w:tcW w:w="8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22" w:rsidRPr="0058079F" w:rsidRDefault="00E52822" w:rsidP="00AC638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Видеоконференция. Интегрированный сеанс: Нарезка фрагментов формирования УУД различными средствами. Опыт оценивания </w:t>
            </w:r>
            <w:proofErr w:type="spellStart"/>
            <w:r w:rsidRPr="00580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сформированности</w:t>
            </w:r>
            <w:proofErr w:type="spellEnd"/>
            <w:r w:rsidRPr="00580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УУД.</w:t>
            </w:r>
          </w:p>
        </w:tc>
        <w:tc>
          <w:tcPr>
            <w:tcW w:w="18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2822" w:rsidRPr="0058079F" w:rsidRDefault="00E52822" w:rsidP="00AC6384">
            <w:pPr>
              <w:pStyle w:val="a4"/>
              <w:ind w:left="0"/>
            </w:pPr>
          </w:p>
        </w:tc>
      </w:tr>
      <w:tr w:rsidR="0058079F" w:rsidRPr="0058079F" w:rsidTr="00E52822">
        <w:tc>
          <w:tcPr>
            <w:tcW w:w="8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22" w:rsidRPr="0058079F" w:rsidRDefault="00E52822" w:rsidP="00AC6384">
            <w:pPr>
              <w:pStyle w:val="a4"/>
              <w:ind w:left="0" w:right="-270"/>
            </w:pPr>
            <w:r w:rsidRPr="0058079F">
              <w:t>Видеоконференция</w:t>
            </w:r>
            <w:proofErr w:type="gramStart"/>
            <w:r w:rsidRPr="0058079F">
              <w:t>.«</w:t>
            </w:r>
            <w:hyperlink r:id="rId6" w:tgtFrame="_blank" w:tooltip="Интегрированный сеанс: Патриотическое воспитание учащихся.       Студия 1." w:history="1">
              <w:proofErr w:type="gramEnd"/>
              <w:r w:rsidRPr="0058079F">
                <w:rPr>
                  <w:shd w:val="clear" w:color="auto" w:fill="FFFFFF"/>
                </w:rPr>
                <w:t xml:space="preserve">Интегрированный сеанс: Патриотическое воспитание учащихся». </w:t>
              </w:r>
            </w:hyperlink>
          </w:p>
        </w:tc>
        <w:tc>
          <w:tcPr>
            <w:tcW w:w="18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22" w:rsidRPr="0058079F" w:rsidRDefault="00E52822" w:rsidP="00AC6384">
            <w:pPr>
              <w:pStyle w:val="a4"/>
              <w:ind w:left="0" w:right="-250"/>
            </w:pPr>
          </w:p>
        </w:tc>
      </w:tr>
      <w:tr w:rsidR="0058079F" w:rsidRPr="0058079F" w:rsidTr="00E52822">
        <w:tc>
          <w:tcPr>
            <w:tcW w:w="8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C0B" w:rsidRPr="0058079F" w:rsidRDefault="00755C0B" w:rsidP="00AC6384">
            <w:pPr>
              <w:pStyle w:val="a4"/>
              <w:tabs>
                <w:tab w:val="left" w:pos="6946"/>
              </w:tabs>
              <w:ind w:left="176" w:right="-63"/>
              <w:jc w:val="center"/>
              <w:rPr>
                <w:b/>
              </w:rPr>
            </w:pPr>
            <w:r w:rsidRPr="0058079F">
              <w:rPr>
                <w:b/>
              </w:rPr>
              <w:t>семинары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C0B" w:rsidRPr="0058079F" w:rsidRDefault="00755C0B" w:rsidP="00AC6384">
            <w:pPr>
              <w:pStyle w:val="a4"/>
              <w:ind w:left="-88" w:right="-108"/>
            </w:pPr>
          </w:p>
        </w:tc>
      </w:tr>
      <w:tr w:rsidR="0058079F" w:rsidRPr="0058079F" w:rsidTr="00E52822">
        <w:tc>
          <w:tcPr>
            <w:tcW w:w="8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5B" w:rsidRPr="0058079F" w:rsidRDefault="005F6D5B" w:rsidP="00AC6384">
            <w:pPr>
              <w:pStyle w:val="a4"/>
              <w:tabs>
                <w:tab w:val="left" w:pos="6946"/>
              </w:tabs>
              <w:ind w:left="176" w:right="-63"/>
              <w:jc w:val="center"/>
              <w:rPr>
                <w:b/>
              </w:rPr>
            </w:pPr>
            <w:r w:rsidRPr="0058079F">
              <w:rPr>
                <w:b/>
              </w:rPr>
              <w:t>Лицейский уровень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5B" w:rsidRPr="0058079F" w:rsidRDefault="005F6D5B" w:rsidP="00AC6384">
            <w:pPr>
              <w:pStyle w:val="a4"/>
              <w:ind w:left="-88" w:right="-108"/>
            </w:pPr>
          </w:p>
        </w:tc>
      </w:tr>
      <w:tr w:rsidR="0058079F" w:rsidRPr="0058079F" w:rsidTr="00E52822">
        <w:tc>
          <w:tcPr>
            <w:tcW w:w="8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5B" w:rsidRPr="0058079F" w:rsidRDefault="005F6D5B" w:rsidP="00AC6384">
            <w:pPr>
              <w:pStyle w:val="a4"/>
              <w:tabs>
                <w:tab w:val="left" w:pos="6946"/>
              </w:tabs>
              <w:ind w:left="176" w:right="-63"/>
              <w:jc w:val="center"/>
              <w:rPr>
                <w:b/>
              </w:rPr>
            </w:pPr>
            <w:r w:rsidRPr="0058079F">
              <w:t>Семинар «Внедрение сервиса мгновенных в рамках локальной сети МОУ «УТЛ»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5B" w:rsidRPr="0058079F" w:rsidRDefault="005F6D5B" w:rsidP="005F6D5B">
            <w:pPr>
              <w:pStyle w:val="a4"/>
              <w:ind w:left="-88" w:right="-108"/>
              <w:jc w:val="center"/>
            </w:pPr>
            <w:r w:rsidRPr="0058079F">
              <w:t>32</w:t>
            </w:r>
          </w:p>
        </w:tc>
      </w:tr>
      <w:tr w:rsidR="0058079F" w:rsidRPr="0058079F" w:rsidTr="00E52822">
        <w:tc>
          <w:tcPr>
            <w:tcW w:w="8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384" w:rsidRPr="0058079F" w:rsidRDefault="00AC6384" w:rsidP="00AC6384">
            <w:pPr>
              <w:pStyle w:val="a4"/>
              <w:tabs>
                <w:tab w:val="left" w:pos="6946"/>
              </w:tabs>
              <w:ind w:left="176" w:right="-63"/>
              <w:jc w:val="center"/>
              <w:rPr>
                <w:b/>
              </w:rPr>
            </w:pPr>
            <w:r w:rsidRPr="0058079F">
              <w:rPr>
                <w:b/>
              </w:rPr>
              <w:t>Муниципальный уровень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384" w:rsidRPr="0058079F" w:rsidRDefault="00AC6384" w:rsidP="00AC6384">
            <w:pPr>
              <w:pStyle w:val="a4"/>
              <w:ind w:left="-88" w:right="-108"/>
            </w:pPr>
          </w:p>
        </w:tc>
      </w:tr>
      <w:tr w:rsidR="0058079F" w:rsidRPr="0058079F" w:rsidTr="00E52822">
        <w:tc>
          <w:tcPr>
            <w:tcW w:w="8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C0B" w:rsidRPr="0058079F" w:rsidRDefault="00755C0B" w:rsidP="00AC6384">
            <w:pPr>
              <w:ind w:right="-184"/>
              <w:rPr>
                <w:rFonts w:ascii="Times New Roman" w:eastAsia="Calibri" w:hAnsi="Times New Roman"/>
                <w:sz w:val="24"/>
                <w:szCs w:val="24"/>
              </w:rPr>
            </w:pPr>
            <w:r w:rsidRPr="0058079F">
              <w:rPr>
                <w:rFonts w:ascii="Times New Roman" w:eastAsia="Calibri" w:hAnsi="Times New Roman"/>
                <w:sz w:val="24"/>
                <w:szCs w:val="24"/>
              </w:rPr>
              <w:t>Практический семинар «Анализ ошибок выпускников 2014г в ЕГЭ по математике»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C0B" w:rsidRPr="0058079F" w:rsidRDefault="00E52822" w:rsidP="00AC6384">
            <w:pPr>
              <w:ind w:left="-8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079F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</w:tr>
      <w:tr w:rsidR="0058079F" w:rsidRPr="0058079F" w:rsidTr="00E52822">
        <w:tc>
          <w:tcPr>
            <w:tcW w:w="8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C0B" w:rsidRPr="0058079F" w:rsidRDefault="00755C0B" w:rsidP="00AC6384">
            <w:pPr>
              <w:ind w:right="-367"/>
              <w:rPr>
                <w:rFonts w:ascii="Times New Roman" w:hAnsi="Times New Roman"/>
                <w:sz w:val="24"/>
                <w:szCs w:val="24"/>
              </w:rPr>
            </w:pPr>
            <w:r w:rsidRPr="0058079F">
              <w:rPr>
                <w:rFonts w:ascii="Times New Roman" w:eastAsia="Calibri" w:hAnsi="Times New Roman"/>
                <w:sz w:val="24"/>
                <w:szCs w:val="24"/>
              </w:rPr>
              <w:t>Практический семинар «Анализ ошибок выпускников 2014г в ЕГЭ по</w:t>
            </w:r>
            <w:r w:rsidR="00E52822" w:rsidRPr="0058079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8079F">
              <w:rPr>
                <w:rFonts w:ascii="Times New Roman" w:eastAsia="Calibri" w:hAnsi="Times New Roman"/>
                <w:sz w:val="24"/>
                <w:szCs w:val="24"/>
              </w:rPr>
              <w:t>информатике»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C0B" w:rsidRPr="0058079F" w:rsidRDefault="00110956" w:rsidP="00E52822">
            <w:pPr>
              <w:ind w:left="-8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7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079F" w:rsidRPr="0058079F" w:rsidTr="00E52822">
        <w:tc>
          <w:tcPr>
            <w:tcW w:w="8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C0B" w:rsidRPr="0058079F" w:rsidRDefault="00755C0B" w:rsidP="00AC638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8079F">
              <w:rPr>
                <w:rFonts w:ascii="Times New Roman" w:eastAsia="Calibri" w:hAnsi="Times New Roman"/>
                <w:sz w:val="24"/>
                <w:szCs w:val="24"/>
              </w:rPr>
              <w:t>Практический семинар «Анализ ошибок выпускников 2014г в ЕГЭ» по физике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C0B" w:rsidRPr="0058079F" w:rsidRDefault="00E52822" w:rsidP="00AC6384">
            <w:pPr>
              <w:ind w:left="-8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079F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58079F" w:rsidRPr="0058079F" w:rsidTr="00E52822">
        <w:tc>
          <w:tcPr>
            <w:tcW w:w="8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C0B" w:rsidRPr="0058079F" w:rsidRDefault="00755C0B" w:rsidP="00AC638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8079F">
              <w:rPr>
                <w:rFonts w:ascii="Times New Roman" w:eastAsia="Calibri" w:hAnsi="Times New Roman"/>
                <w:sz w:val="24"/>
                <w:szCs w:val="24"/>
              </w:rPr>
              <w:t>Практический семинар «Анализ ошибок выпускников 2014г в ЕГЭ по истории»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C0B" w:rsidRPr="0058079F" w:rsidRDefault="00E52822" w:rsidP="00AC6384">
            <w:pPr>
              <w:ind w:left="-8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079F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</w:tr>
      <w:tr w:rsidR="0058079F" w:rsidRPr="0058079F" w:rsidTr="00E52822">
        <w:tc>
          <w:tcPr>
            <w:tcW w:w="8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C0B" w:rsidRPr="0058079F" w:rsidRDefault="00755C0B" w:rsidP="00AC6384">
            <w:pPr>
              <w:ind w:left="34" w:right="-120"/>
              <w:rPr>
                <w:rFonts w:ascii="Times New Roman" w:eastAsia="Calibri" w:hAnsi="Times New Roman"/>
                <w:sz w:val="24"/>
                <w:szCs w:val="24"/>
              </w:rPr>
            </w:pPr>
            <w:r w:rsidRPr="0058079F">
              <w:rPr>
                <w:rFonts w:ascii="Times New Roman" w:eastAsia="Calibri" w:hAnsi="Times New Roman"/>
                <w:sz w:val="24"/>
                <w:szCs w:val="24"/>
              </w:rPr>
              <w:t>Постоянно  действующий семинар «Практикум по вопросам подготовки учащихся к ЕГЭ</w:t>
            </w:r>
            <w:r w:rsidR="00E52822" w:rsidRPr="0058079F">
              <w:rPr>
                <w:rFonts w:ascii="Times New Roman" w:eastAsia="Calibri" w:hAnsi="Times New Roman"/>
                <w:sz w:val="24"/>
                <w:szCs w:val="24"/>
              </w:rPr>
              <w:t xml:space="preserve"> по математике</w:t>
            </w:r>
            <w:r w:rsidRPr="0058079F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C0B" w:rsidRPr="0058079F" w:rsidRDefault="00E52822" w:rsidP="00AC6384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079F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</w:tr>
      <w:tr w:rsidR="0058079F" w:rsidRPr="0058079F" w:rsidTr="00E52822">
        <w:tc>
          <w:tcPr>
            <w:tcW w:w="8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C0B" w:rsidRPr="0058079F" w:rsidRDefault="00755C0B" w:rsidP="00AC6384">
            <w:pPr>
              <w:ind w:right="-151"/>
              <w:rPr>
                <w:rFonts w:ascii="Times New Roman" w:eastAsia="Calibri" w:hAnsi="Times New Roman"/>
                <w:sz w:val="24"/>
                <w:szCs w:val="24"/>
              </w:rPr>
            </w:pPr>
            <w:r w:rsidRPr="0058079F">
              <w:rPr>
                <w:rFonts w:ascii="Times New Roman" w:eastAsia="Calibri" w:hAnsi="Times New Roman"/>
                <w:sz w:val="24"/>
                <w:szCs w:val="24"/>
              </w:rPr>
              <w:t>Постоянно  действующий семинар «Методическая поддержка по проблемам подготовки учащихся к ЕГЭ, ГИА»</w:t>
            </w:r>
            <w:r w:rsidR="00E52822" w:rsidRPr="0058079F">
              <w:rPr>
                <w:rFonts w:ascii="Times New Roman" w:eastAsia="Calibri" w:hAnsi="Times New Roman"/>
                <w:sz w:val="24"/>
                <w:szCs w:val="24"/>
              </w:rPr>
              <w:t xml:space="preserve"> по информатике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C0B" w:rsidRPr="0058079F" w:rsidRDefault="00110956" w:rsidP="00AC63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079F">
              <w:rPr>
                <w:rFonts w:ascii="Times New Roman" w:eastAsia="Calibri" w:hAnsi="Times New Roman"/>
                <w:sz w:val="24"/>
                <w:szCs w:val="24"/>
              </w:rPr>
              <w:t>10 - 15</w:t>
            </w:r>
          </w:p>
        </w:tc>
      </w:tr>
      <w:tr w:rsidR="0058079F" w:rsidRPr="0058079F" w:rsidTr="00E52822">
        <w:tc>
          <w:tcPr>
            <w:tcW w:w="8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C0B" w:rsidRPr="0058079F" w:rsidRDefault="00755C0B" w:rsidP="00AC6384">
            <w:pPr>
              <w:rPr>
                <w:rFonts w:ascii="Times New Roman" w:hAnsi="Times New Roman"/>
                <w:sz w:val="24"/>
                <w:szCs w:val="24"/>
              </w:rPr>
            </w:pPr>
            <w:r w:rsidRPr="0058079F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="00AC6384" w:rsidRPr="0058079F">
              <w:rPr>
                <w:rFonts w:ascii="Times New Roman" w:hAnsi="Times New Roman"/>
                <w:sz w:val="24"/>
                <w:szCs w:val="24"/>
              </w:rPr>
              <w:t>«</w:t>
            </w:r>
            <w:r w:rsidRPr="0058079F">
              <w:rPr>
                <w:rFonts w:ascii="Times New Roman" w:hAnsi="Times New Roman"/>
                <w:sz w:val="24"/>
                <w:szCs w:val="24"/>
              </w:rPr>
              <w:t>Подготовка к олимпиадам и руководство исследовательской работой по математике</w:t>
            </w:r>
            <w:r w:rsidR="00AC6384" w:rsidRPr="005807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C0B" w:rsidRPr="0058079F" w:rsidRDefault="00E52822" w:rsidP="00AC6384">
            <w:pPr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79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8079F" w:rsidRPr="0058079F" w:rsidTr="00E52822">
        <w:tc>
          <w:tcPr>
            <w:tcW w:w="8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C0B" w:rsidRPr="0058079F" w:rsidRDefault="00755C0B" w:rsidP="00AC6384">
            <w:pPr>
              <w:rPr>
                <w:rFonts w:ascii="Times New Roman" w:hAnsi="Times New Roman"/>
                <w:sz w:val="24"/>
                <w:szCs w:val="24"/>
              </w:rPr>
            </w:pPr>
            <w:r w:rsidRPr="0058079F">
              <w:rPr>
                <w:rFonts w:ascii="Times New Roman" w:hAnsi="Times New Roman"/>
                <w:sz w:val="24"/>
                <w:szCs w:val="24"/>
              </w:rPr>
              <w:t>Семинар по решению задач по геометрии по материалам ОГЭ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C0B" w:rsidRPr="0058079F" w:rsidRDefault="00E52822" w:rsidP="00AC6384">
            <w:pPr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79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8079F" w:rsidRPr="0058079F" w:rsidTr="00E52822">
        <w:tc>
          <w:tcPr>
            <w:tcW w:w="8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C0B" w:rsidRPr="0058079F" w:rsidRDefault="00755C0B" w:rsidP="00AC6384">
            <w:pPr>
              <w:ind w:right="-553"/>
              <w:rPr>
                <w:rFonts w:ascii="Times New Roman" w:eastAsia="Calibri" w:hAnsi="Times New Roman"/>
                <w:sz w:val="24"/>
                <w:szCs w:val="24"/>
              </w:rPr>
            </w:pPr>
            <w:r w:rsidRPr="0058079F">
              <w:rPr>
                <w:rFonts w:ascii="Times New Roman" w:eastAsia="Calibri" w:hAnsi="Times New Roman"/>
                <w:sz w:val="24"/>
                <w:szCs w:val="24"/>
              </w:rPr>
              <w:t>Семинар «Новые информационные ресурсы в преподавании истории и обществознания»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C0B" w:rsidRPr="0058079F" w:rsidRDefault="00252822" w:rsidP="00AC6384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079F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  <w:tr w:rsidR="0058079F" w:rsidRPr="0058079F" w:rsidTr="00E52822">
        <w:tc>
          <w:tcPr>
            <w:tcW w:w="8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C0B" w:rsidRPr="0058079F" w:rsidRDefault="00755C0B" w:rsidP="00AC638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8079F">
              <w:rPr>
                <w:rFonts w:ascii="Times New Roman" w:eastAsia="Calibri" w:hAnsi="Times New Roman"/>
                <w:sz w:val="24"/>
                <w:szCs w:val="24"/>
              </w:rPr>
              <w:t>Практический семинар  «Решение олимпиадных задач</w:t>
            </w:r>
            <w:r w:rsidR="00252822" w:rsidRPr="0058079F">
              <w:rPr>
                <w:rFonts w:ascii="Times New Roman" w:eastAsia="Calibri" w:hAnsi="Times New Roman"/>
                <w:sz w:val="24"/>
                <w:szCs w:val="24"/>
              </w:rPr>
              <w:t xml:space="preserve"> по информатике</w:t>
            </w:r>
            <w:r w:rsidRPr="0058079F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252822" w:rsidRPr="0058079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C0B" w:rsidRPr="0058079F" w:rsidRDefault="00252822" w:rsidP="00AC63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079F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</w:tr>
      <w:tr w:rsidR="0058079F" w:rsidRPr="0058079F" w:rsidTr="00E52822">
        <w:tc>
          <w:tcPr>
            <w:tcW w:w="8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C0B" w:rsidRPr="0058079F" w:rsidRDefault="00755C0B" w:rsidP="00AC6384">
            <w:pPr>
              <w:rPr>
                <w:rFonts w:ascii="Times New Roman" w:hAnsi="Times New Roman"/>
                <w:sz w:val="24"/>
                <w:szCs w:val="24"/>
              </w:rPr>
            </w:pPr>
            <w:r w:rsidRPr="0058079F">
              <w:rPr>
                <w:rFonts w:ascii="Times New Roman" w:hAnsi="Times New Roman"/>
                <w:sz w:val="24"/>
                <w:szCs w:val="24"/>
              </w:rPr>
              <w:t>Семинар по решению задач по алгебре по материалам ОГЭ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C0B" w:rsidRPr="0058079F" w:rsidRDefault="00252822" w:rsidP="00AC6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79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8079F" w:rsidRPr="0058079F" w:rsidTr="00E52822">
        <w:tc>
          <w:tcPr>
            <w:tcW w:w="8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C0B" w:rsidRPr="0058079F" w:rsidRDefault="00755C0B" w:rsidP="005F6D5B">
            <w:pPr>
              <w:ind w:right="-120"/>
              <w:rPr>
                <w:rFonts w:ascii="Times New Roman" w:eastAsia="Calibri" w:hAnsi="Times New Roman"/>
                <w:sz w:val="24"/>
                <w:szCs w:val="24"/>
              </w:rPr>
            </w:pPr>
            <w:r w:rsidRPr="0058079F">
              <w:rPr>
                <w:rFonts w:ascii="Times New Roman" w:hAnsi="Times New Roman"/>
                <w:sz w:val="24"/>
                <w:szCs w:val="24"/>
              </w:rPr>
              <w:t>Тренинг «График функции с модулем и параметром в рамках  ОГЭ»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C0B" w:rsidRPr="0058079F" w:rsidRDefault="00252822" w:rsidP="00AC63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079F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</w:tr>
      <w:tr w:rsidR="0058079F" w:rsidRPr="0058079F" w:rsidTr="00E52822">
        <w:trPr>
          <w:trHeight w:val="179"/>
        </w:trPr>
        <w:tc>
          <w:tcPr>
            <w:tcW w:w="8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C0B" w:rsidRPr="0058079F" w:rsidRDefault="00110956" w:rsidP="00AC6384">
            <w:pPr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58079F">
              <w:rPr>
                <w:rFonts w:ascii="Times New Roman" w:hAnsi="Times New Roman"/>
                <w:sz w:val="24"/>
                <w:szCs w:val="24"/>
              </w:rPr>
              <w:t>Семинар «Графический способ решения задач с параметром»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C0B" w:rsidRPr="0058079F" w:rsidRDefault="00252822" w:rsidP="00AC63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079F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</w:tr>
      <w:tr w:rsidR="0058079F" w:rsidRPr="0058079F" w:rsidTr="00E52822">
        <w:tc>
          <w:tcPr>
            <w:tcW w:w="8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C0B" w:rsidRPr="0058079F" w:rsidRDefault="00755C0B" w:rsidP="00AC6384">
            <w:pPr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58079F">
              <w:rPr>
                <w:rFonts w:ascii="Times New Roman" w:hAnsi="Times New Roman"/>
                <w:sz w:val="24"/>
                <w:szCs w:val="24"/>
              </w:rPr>
              <w:t>Тренинг «Избранные задачи  ГИА»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C0B" w:rsidRPr="0058079F" w:rsidRDefault="00110956" w:rsidP="00AC6384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079F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58079F" w:rsidRPr="0058079F" w:rsidTr="00E52822">
        <w:tc>
          <w:tcPr>
            <w:tcW w:w="8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C0B" w:rsidRPr="0058079F" w:rsidRDefault="00755C0B" w:rsidP="00AC6384">
            <w:pPr>
              <w:ind w:right="-92"/>
              <w:rPr>
                <w:rFonts w:ascii="Times New Roman" w:eastAsia="Calibri" w:hAnsi="Times New Roman"/>
                <w:sz w:val="24"/>
                <w:szCs w:val="24"/>
              </w:rPr>
            </w:pPr>
            <w:r w:rsidRPr="0058079F">
              <w:rPr>
                <w:rFonts w:ascii="Times New Roman" w:eastAsia="Calibri" w:hAnsi="Times New Roman"/>
                <w:sz w:val="24"/>
                <w:szCs w:val="24"/>
              </w:rPr>
              <w:t xml:space="preserve">Семинар «Новые подходы к ЕГЭ по физике» 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C0B" w:rsidRPr="0058079F" w:rsidRDefault="00252822" w:rsidP="00AC63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079F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  <w:tr w:rsidR="0058079F" w:rsidRPr="0058079F" w:rsidTr="00E52822">
        <w:tc>
          <w:tcPr>
            <w:tcW w:w="8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384" w:rsidRPr="0058079F" w:rsidRDefault="00AC6384" w:rsidP="00AC6384">
            <w:pPr>
              <w:ind w:right="-9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8079F">
              <w:rPr>
                <w:rFonts w:ascii="Times New Roman" w:eastAsia="Calibri" w:hAnsi="Times New Roman"/>
                <w:b/>
                <w:sz w:val="24"/>
                <w:szCs w:val="24"/>
              </w:rPr>
              <w:t>Республиканский уровень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384" w:rsidRPr="0058079F" w:rsidRDefault="00AC6384" w:rsidP="00AC63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8079F" w:rsidRPr="0058079F" w:rsidTr="00E52822">
        <w:tc>
          <w:tcPr>
            <w:tcW w:w="8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956" w:rsidRPr="0058079F" w:rsidRDefault="00110956" w:rsidP="00AC6384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175"/>
            </w:pPr>
            <w:r w:rsidRPr="0058079F">
              <w:t xml:space="preserve">Представление опыта работы </w:t>
            </w:r>
            <w:r w:rsidR="0031263E" w:rsidRPr="0058079F">
              <w:t>МАОУ «УТЛ»</w:t>
            </w:r>
            <w:r w:rsidRPr="0058079F">
              <w:t xml:space="preserve"> по вопросам взаимодействия с вузами на заседании Правительства РК (Румянцева С.П.)</w:t>
            </w:r>
          </w:p>
          <w:p w:rsidR="00AC6384" w:rsidRPr="0058079F" w:rsidRDefault="00AC6384" w:rsidP="00AC6384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175"/>
              <w:rPr>
                <w:b/>
              </w:rPr>
            </w:pPr>
            <w:r w:rsidRPr="0058079F">
              <w:t xml:space="preserve">Представление  опыта работы </w:t>
            </w:r>
            <w:r w:rsidR="0031263E" w:rsidRPr="0058079F">
              <w:t>МАОУ «УТЛ»</w:t>
            </w:r>
            <w:r w:rsidRPr="0058079F">
              <w:t xml:space="preserve"> на Республиканском  педагогическом  форуме: «Создание открытой физико-математической школы как одно из условий  достижения качественного физико-математического образования» </w:t>
            </w:r>
            <w:r w:rsidR="005E51D7" w:rsidRPr="0058079F">
              <w:t xml:space="preserve"> </w:t>
            </w:r>
            <w:proofErr w:type="spellStart"/>
            <w:r w:rsidRPr="0058079F">
              <w:t>Выучейская</w:t>
            </w:r>
            <w:proofErr w:type="spellEnd"/>
            <w:r w:rsidRPr="0058079F">
              <w:t xml:space="preserve"> О.Ф.</w:t>
            </w:r>
          </w:p>
          <w:p w:rsidR="00AC6384" w:rsidRPr="0058079F" w:rsidRDefault="005E51D7" w:rsidP="005E51D7">
            <w:pPr>
              <w:pStyle w:val="ad"/>
              <w:numPr>
                <w:ilvl w:val="0"/>
                <w:numId w:val="26"/>
              </w:numPr>
              <w:tabs>
                <w:tab w:val="left" w:pos="460"/>
              </w:tabs>
              <w:ind w:left="176" w:right="-261" w:hanging="142"/>
              <w:rPr>
                <w:rFonts w:asciiTheme="majorHAnsi" w:eastAsia="Calibri" w:hAnsiTheme="majorHAnsi"/>
                <w:sz w:val="24"/>
                <w:szCs w:val="24"/>
              </w:rPr>
            </w:pPr>
            <w:r w:rsidRPr="0058079F">
              <w:rPr>
                <w:sz w:val="24"/>
                <w:szCs w:val="24"/>
              </w:rPr>
              <w:t xml:space="preserve">Представление  опыта работы </w:t>
            </w:r>
            <w:r w:rsidR="0031263E" w:rsidRPr="0058079F">
              <w:rPr>
                <w:sz w:val="24"/>
                <w:szCs w:val="24"/>
              </w:rPr>
              <w:t>МАОУ «УТЛ»</w:t>
            </w:r>
            <w:r w:rsidRPr="0058079F">
              <w:rPr>
                <w:sz w:val="24"/>
                <w:szCs w:val="24"/>
              </w:rPr>
              <w:t xml:space="preserve"> на Республиканском  педагогическом  форуме </w:t>
            </w:r>
            <w:r w:rsidR="00563C8D" w:rsidRPr="0058079F">
              <w:rPr>
                <w:sz w:val="24"/>
                <w:szCs w:val="24"/>
              </w:rPr>
              <w:t>Методическое с</w:t>
            </w:r>
            <w:r w:rsidRPr="0058079F">
              <w:rPr>
                <w:sz w:val="24"/>
                <w:szCs w:val="24"/>
              </w:rPr>
              <w:t xml:space="preserve">опровождение деятельности ОФМШ </w:t>
            </w:r>
            <w:r w:rsidR="00563C8D" w:rsidRPr="0058079F">
              <w:rPr>
                <w:sz w:val="24"/>
                <w:szCs w:val="24"/>
              </w:rPr>
              <w:t>Бордюг Е.Ф.</w:t>
            </w:r>
          </w:p>
          <w:p w:rsidR="00BF4888" w:rsidRPr="0058079F" w:rsidRDefault="00BF4888" w:rsidP="00BF4888">
            <w:pPr>
              <w:pStyle w:val="ad"/>
              <w:numPr>
                <w:ilvl w:val="0"/>
                <w:numId w:val="26"/>
              </w:numPr>
              <w:tabs>
                <w:tab w:val="left" w:pos="460"/>
              </w:tabs>
              <w:ind w:left="176" w:hanging="142"/>
              <w:rPr>
                <w:rFonts w:asciiTheme="majorHAnsi" w:eastAsia="Calibri" w:hAnsiTheme="majorHAnsi"/>
                <w:sz w:val="24"/>
                <w:szCs w:val="24"/>
              </w:rPr>
            </w:pPr>
            <w:r w:rsidRPr="0058079F">
              <w:rPr>
                <w:sz w:val="24"/>
                <w:szCs w:val="24"/>
              </w:rPr>
              <w:t xml:space="preserve">Представление опыта работы лицея по вопросам информатизации  на Республиканском семинаре  (в рамках круглого стола) </w:t>
            </w:r>
          </w:p>
          <w:p w:rsidR="005E51D7" w:rsidRPr="0058079F" w:rsidRDefault="005E51D7" w:rsidP="00BF4888">
            <w:pPr>
              <w:pStyle w:val="ad"/>
              <w:numPr>
                <w:ilvl w:val="0"/>
                <w:numId w:val="26"/>
              </w:numPr>
              <w:tabs>
                <w:tab w:val="left" w:pos="460"/>
              </w:tabs>
              <w:ind w:left="176" w:hanging="142"/>
              <w:rPr>
                <w:rFonts w:asciiTheme="majorHAnsi" w:eastAsia="Calibri" w:hAnsiTheme="majorHAnsi"/>
                <w:sz w:val="24"/>
                <w:szCs w:val="24"/>
              </w:rPr>
            </w:pPr>
            <w:r w:rsidRPr="0058079F">
              <w:rPr>
                <w:sz w:val="24"/>
                <w:szCs w:val="24"/>
              </w:rPr>
              <w:lastRenderedPageBreak/>
              <w:t>Представление опыта работы лицея на Республиканской Выставке «Школа 2015»  ив  конкурсе «</w:t>
            </w:r>
            <w:proofErr w:type="spellStart"/>
            <w:r w:rsidRPr="0058079F">
              <w:rPr>
                <w:sz w:val="24"/>
                <w:szCs w:val="24"/>
              </w:rPr>
              <w:t>Инноватика</w:t>
            </w:r>
            <w:proofErr w:type="spellEnd"/>
            <w:r w:rsidRPr="0058079F">
              <w:rPr>
                <w:sz w:val="24"/>
                <w:szCs w:val="24"/>
              </w:rPr>
              <w:t xml:space="preserve"> в образовании» </w:t>
            </w:r>
            <w:proofErr w:type="spellStart"/>
            <w:r w:rsidRPr="0058079F">
              <w:rPr>
                <w:sz w:val="24"/>
                <w:szCs w:val="24"/>
              </w:rPr>
              <w:t>Бордюг</w:t>
            </w:r>
            <w:proofErr w:type="spellEnd"/>
            <w:r w:rsidRPr="0058079F">
              <w:rPr>
                <w:sz w:val="24"/>
                <w:szCs w:val="24"/>
              </w:rPr>
              <w:t xml:space="preserve"> Е.Ф., </w:t>
            </w:r>
            <w:proofErr w:type="spellStart"/>
            <w:r w:rsidRPr="0058079F">
              <w:rPr>
                <w:sz w:val="24"/>
                <w:szCs w:val="24"/>
              </w:rPr>
              <w:t>Выучейская</w:t>
            </w:r>
            <w:proofErr w:type="spellEnd"/>
            <w:r w:rsidRPr="0058079F">
              <w:rPr>
                <w:sz w:val="24"/>
                <w:szCs w:val="24"/>
              </w:rPr>
              <w:t xml:space="preserve"> О.Ф.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956" w:rsidRPr="0058079F" w:rsidRDefault="00C24325" w:rsidP="001109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кабинет министров РК</w:t>
            </w:r>
            <w:bookmarkStart w:id="0" w:name="_GoBack"/>
            <w:bookmarkEnd w:id="0"/>
          </w:p>
          <w:p w:rsidR="00110956" w:rsidRPr="0058079F" w:rsidRDefault="00110956" w:rsidP="00AC63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079F">
              <w:rPr>
                <w:rFonts w:ascii="Times New Roman" w:eastAsia="Calibri" w:hAnsi="Times New Roman"/>
                <w:sz w:val="24"/>
                <w:szCs w:val="24"/>
              </w:rPr>
              <w:t xml:space="preserve">ОО </w:t>
            </w:r>
          </w:p>
          <w:p w:rsidR="00AC6384" w:rsidRPr="0058079F" w:rsidRDefault="00110956" w:rsidP="00AC63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079F">
              <w:rPr>
                <w:rFonts w:ascii="Times New Roman" w:eastAsia="Calibri" w:hAnsi="Times New Roman"/>
                <w:sz w:val="24"/>
                <w:szCs w:val="24"/>
              </w:rPr>
              <w:t>Республики Коми</w:t>
            </w:r>
          </w:p>
          <w:p w:rsidR="00BF4888" w:rsidRPr="0058079F" w:rsidRDefault="00BF4888" w:rsidP="00AC63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F4888" w:rsidRPr="0058079F" w:rsidRDefault="00BF4888" w:rsidP="00AC63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079F">
              <w:rPr>
                <w:rFonts w:ascii="Times New Roman" w:eastAsia="Calibri" w:hAnsi="Times New Roman"/>
                <w:sz w:val="24"/>
                <w:szCs w:val="24"/>
              </w:rPr>
              <w:t>Руководители Ресурсных центров РК, представители КРИРО и ПК</w:t>
            </w:r>
          </w:p>
        </w:tc>
      </w:tr>
      <w:tr w:rsidR="0058079F" w:rsidRPr="0058079F" w:rsidTr="00E52822">
        <w:tc>
          <w:tcPr>
            <w:tcW w:w="8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956" w:rsidRPr="0058079F" w:rsidRDefault="00110956" w:rsidP="00110956">
            <w:pPr>
              <w:pStyle w:val="a4"/>
              <w:tabs>
                <w:tab w:val="left" w:pos="459"/>
              </w:tabs>
              <w:ind w:left="175"/>
              <w:jc w:val="center"/>
              <w:rPr>
                <w:b/>
              </w:rPr>
            </w:pPr>
            <w:r w:rsidRPr="0058079F">
              <w:rPr>
                <w:b/>
              </w:rPr>
              <w:lastRenderedPageBreak/>
              <w:t>Курсы повышения квалификации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956" w:rsidRPr="0058079F" w:rsidRDefault="00110956" w:rsidP="001109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8079F" w:rsidRPr="0058079F" w:rsidTr="00E52822">
        <w:tc>
          <w:tcPr>
            <w:tcW w:w="8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956" w:rsidRPr="0058079F" w:rsidRDefault="005F457D" w:rsidP="005F457D">
            <w:pPr>
              <w:pStyle w:val="a4"/>
              <w:tabs>
                <w:tab w:val="left" w:pos="459"/>
              </w:tabs>
              <w:ind w:left="175"/>
            </w:pPr>
            <w:r w:rsidRPr="0058079F">
              <w:t>«Проектные и исследовательские технологии в условиях введения ФГОС ООО» 108 ч (г Вологда)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956" w:rsidRPr="0058079F" w:rsidRDefault="005F457D" w:rsidP="001109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079F">
              <w:rPr>
                <w:rFonts w:ascii="Times New Roman" w:eastAsia="Calibri" w:hAnsi="Times New Roman"/>
                <w:sz w:val="24"/>
                <w:szCs w:val="24"/>
              </w:rPr>
              <w:t>36ч</w:t>
            </w:r>
          </w:p>
        </w:tc>
      </w:tr>
      <w:tr w:rsidR="0058079F" w:rsidRPr="0058079F" w:rsidTr="00E52822">
        <w:tc>
          <w:tcPr>
            <w:tcW w:w="8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956" w:rsidRPr="0058079F" w:rsidRDefault="00110956" w:rsidP="005F457D">
            <w:pPr>
              <w:jc w:val="both"/>
              <w:rPr>
                <w:b/>
              </w:rPr>
            </w:pP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Опыт работы преподавания математики на курсах повышения квалификации в КРИРО и ПК</w:t>
            </w:r>
            <w:r w:rsidRPr="00580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5F457D" w:rsidRPr="005807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ченко</w:t>
            </w:r>
            <w:proofErr w:type="spellEnd"/>
            <w:r w:rsidRPr="0058079F">
              <w:rPr>
                <w:rFonts w:ascii="Times New Roman" w:hAnsi="Times New Roman" w:cs="Times New Roman"/>
                <w:sz w:val="24"/>
                <w:szCs w:val="24"/>
              </w:rPr>
              <w:t xml:space="preserve"> А.С.)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956" w:rsidRPr="0058079F" w:rsidRDefault="005F457D" w:rsidP="001109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079F">
              <w:rPr>
                <w:rFonts w:ascii="Times New Roman" w:eastAsia="Calibri" w:hAnsi="Times New Roman"/>
                <w:sz w:val="24"/>
                <w:szCs w:val="24"/>
              </w:rPr>
              <w:t>Представители ОО города</w:t>
            </w:r>
          </w:p>
        </w:tc>
      </w:tr>
      <w:tr w:rsidR="0058079F" w:rsidRPr="0058079F" w:rsidTr="00E52822">
        <w:tc>
          <w:tcPr>
            <w:tcW w:w="8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C0B" w:rsidRPr="0058079F" w:rsidRDefault="00755C0B" w:rsidP="00AC6384">
            <w:pPr>
              <w:ind w:right="-9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8079F">
              <w:rPr>
                <w:rFonts w:ascii="Times New Roman" w:hAnsi="Times New Roman"/>
                <w:b/>
                <w:sz w:val="24"/>
                <w:szCs w:val="24"/>
              </w:rPr>
              <w:t>Круглые столы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C0B" w:rsidRPr="0058079F" w:rsidRDefault="00755C0B" w:rsidP="00AC63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8079F" w:rsidRPr="0058079F" w:rsidTr="00E52822">
        <w:tc>
          <w:tcPr>
            <w:tcW w:w="8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956" w:rsidRPr="0058079F" w:rsidRDefault="00110956" w:rsidP="00110956">
            <w:pPr>
              <w:ind w:right="-92"/>
              <w:rPr>
                <w:rFonts w:ascii="Times New Roman" w:hAnsi="Times New Roman"/>
                <w:sz w:val="24"/>
                <w:szCs w:val="24"/>
              </w:rPr>
            </w:pPr>
            <w:r w:rsidRPr="0058079F">
              <w:rPr>
                <w:rFonts w:ascii="Times New Roman" w:hAnsi="Times New Roman"/>
                <w:sz w:val="24"/>
                <w:szCs w:val="24"/>
              </w:rPr>
              <w:t>Проблемы преподавания  предмета информатики в условиях перехода к ФГОС ООО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956" w:rsidRPr="0058079F" w:rsidRDefault="00110956" w:rsidP="00AC63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079F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58079F" w:rsidRPr="0058079F" w:rsidTr="00E52822">
        <w:tc>
          <w:tcPr>
            <w:tcW w:w="8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22" w:rsidRPr="0058079F" w:rsidRDefault="00E52822" w:rsidP="00110956">
            <w:pPr>
              <w:ind w:right="-225"/>
              <w:rPr>
                <w:rFonts w:ascii="Times New Roman" w:hAnsi="Times New Roman"/>
                <w:sz w:val="24"/>
                <w:szCs w:val="24"/>
              </w:rPr>
            </w:pPr>
            <w:r w:rsidRPr="0058079F">
              <w:rPr>
                <w:rFonts w:ascii="Times New Roman" w:eastAsia="Calibri" w:hAnsi="Times New Roman"/>
                <w:sz w:val="24"/>
                <w:szCs w:val="24"/>
              </w:rPr>
              <w:t xml:space="preserve"> «Рациональность использовани</w:t>
            </w:r>
            <w:r w:rsidR="00110956" w:rsidRPr="0058079F">
              <w:rPr>
                <w:rFonts w:ascii="Times New Roman" w:eastAsia="Calibri" w:hAnsi="Times New Roman"/>
                <w:sz w:val="24"/>
                <w:szCs w:val="24"/>
              </w:rPr>
              <w:t xml:space="preserve">я </w:t>
            </w:r>
            <w:r w:rsidRPr="0058079F">
              <w:rPr>
                <w:rFonts w:ascii="Times New Roman" w:eastAsia="Calibri" w:hAnsi="Times New Roman"/>
                <w:sz w:val="24"/>
                <w:szCs w:val="24"/>
              </w:rPr>
              <w:t>современных информационных ресурсов»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22" w:rsidRPr="0058079F" w:rsidRDefault="00E52822" w:rsidP="00AC6384">
            <w:pPr>
              <w:ind w:left="-119" w:right="-2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8079F" w:rsidRPr="0058079F" w:rsidTr="00E52822">
        <w:tc>
          <w:tcPr>
            <w:tcW w:w="8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C0B" w:rsidRPr="0058079F" w:rsidRDefault="00755C0B" w:rsidP="00AC6384">
            <w:pPr>
              <w:ind w:right="-14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8079F">
              <w:rPr>
                <w:rFonts w:ascii="Times New Roman" w:eastAsia="Calibri" w:hAnsi="Times New Roman"/>
                <w:b/>
                <w:sz w:val="24"/>
                <w:szCs w:val="24"/>
              </w:rPr>
              <w:t>Руководство ГМО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C0B" w:rsidRPr="0058079F" w:rsidRDefault="00755C0B" w:rsidP="00AC6384">
            <w:pPr>
              <w:ind w:left="-8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8079F" w:rsidRPr="0058079F" w:rsidTr="00E52822">
        <w:tc>
          <w:tcPr>
            <w:tcW w:w="8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C0B" w:rsidRPr="0058079F" w:rsidRDefault="00755C0B" w:rsidP="00AC6384">
            <w:pPr>
              <w:ind w:right="-146"/>
              <w:rPr>
                <w:rFonts w:ascii="Times New Roman" w:eastAsia="Calibri" w:hAnsi="Times New Roman"/>
                <w:sz w:val="24"/>
                <w:szCs w:val="24"/>
              </w:rPr>
            </w:pPr>
            <w:r w:rsidRPr="0058079F">
              <w:rPr>
                <w:rFonts w:ascii="Times New Roman" w:eastAsia="Calibri" w:hAnsi="Times New Roman"/>
                <w:sz w:val="24"/>
                <w:szCs w:val="24"/>
              </w:rPr>
              <w:t xml:space="preserve">Учителей математики, учителей информатики,  учителей черчения, </w:t>
            </w:r>
            <w:proofErr w:type="gramStart"/>
            <w:r w:rsidRPr="0058079F">
              <w:rPr>
                <w:rFonts w:ascii="Times New Roman" w:eastAsia="Calibri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C0B" w:rsidRPr="0058079F" w:rsidRDefault="00E52822" w:rsidP="00AC63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079F">
              <w:rPr>
                <w:rFonts w:ascii="Times New Roman" w:eastAsia="Calibri" w:hAnsi="Times New Roman"/>
                <w:sz w:val="24"/>
                <w:szCs w:val="24"/>
              </w:rPr>
              <w:t>все ОО города</w:t>
            </w:r>
          </w:p>
        </w:tc>
      </w:tr>
      <w:tr w:rsidR="0058079F" w:rsidRPr="0058079F" w:rsidTr="00E52822">
        <w:tc>
          <w:tcPr>
            <w:tcW w:w="8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98F" w:rsidRPr="0058079F" w:rsidRDefault="00D0598F" w:rsidP="00AC6384">
            <w:pPr>
              <w:ind w:right="-146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8079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Декада методической работы </w:t>
            </w:r>
            <w:proofErr w:type="gramStart"/>
            <w:r w:rsidRPr="0058079F">
              <w:rPr>
                <w:rFonts w:ascii="Times New Roman" w:eastAsia="Calibri" w:hAnsi="Times New Roman"/>
                <w:b/>
                <w:sz w:val="24"/>
                <w:szCs w:val="24"/>
              </w:rPr>
              <w:t>УТЛ</w:t>
            </w:r>
            <w:proofErr w:type="gramEnd"/>
            <w:r w:rsidRPr="0058079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</w:t>
            </w:r>
            <w:r w:rsidRPr="0058079F">
              <w:rPr>
                <w:rFonts w:ascii="Times New Roman" w:eastAsia="Calibri" w:hAnsi="Times New Roman"/>
                <w:sz w:val="24"/>
                <w:szCs w:val="24"/>
              </w:rPr>
              <w:t>(открытое мероприятие для ОО города)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98F" w:rsidRPr="0058079F" w:rsidRDefault="00D0598F" w:rsidP="00AC63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079F">
              <w:rPr>
                <w:rFonts w:ascii="Times New Roman" w:eastAsia="Calibri" w:hAnsi="Times New Roman"/>
                <w:sz w:val="24"/>
                <w:szCs w:val="24"/>
              </w:rPr>
              <w:t>11 педагогов</w:t>
            </w:r>
          </w:p>
        </w:tc>
      </w:tr>
      <w:tr w:rsidR="0058079F" w:rsidRPr="0058079F" w:rsidTr="00E52822">
        <w:tc>
          <w:tcPr>
            <w:tcW w:w="8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B78" w:rsidRPr="0058079F" w:rsidRDefault="00D0598F" w:rsidP="00D0598F">
            <w:pPr>
              <w:ind w:right="-14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8079F">
              <w:rPr>
                <w:rFonts w:ascii="Times New Roman" w:eastAsia="Calibri" w:hAnsi="Times New Roman"/>
                <w:b/>
                <w:sz w:val="24"/>
                <w:szCs w:val="24"/>
              </w:rPr>
              <w:t>Организация условий для трансляции ППО педагогов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B78" w:rsidRPr="0058079F" w:rsidRDefault="00FB1B78" w:rsidP="00AC63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8079F" w:rsidRPr="0058079F" w:rsidTr="00E52822">
        <w:tc>
          <w:tcPr>
            <w:tcW w:w="8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B78" w:rsidRPr="0058079F" w:rsidRDefault="00FB1B78" w:rsidP="00252822">
            <w:pPr>
              <w:ind w:right="-146"/>
              <w:rPr>
                <w:rFonts w:ascii="Times New Roman" w:eastAsia="Calibri" w:hAnsi="Times New Roman"/>
                <w:sz w:val="24"/>
                <w:szCs w:val="24"/>
              </w:rPr>
            </w:pPr>
            <w:r w:rsidRPr="0058079F">
              <w:rPr>
                <w:rFonts w:ascii="Times New Roman" w:hAnsi="Times New Roman"/>
                <w:sz w:val="24"/>
                <w:szCs w:val="24"/>
              </w:rPr>
              <w:t xml:space="preserve">Организация работы секции педагогов «Современному миру – современный урок»    в рамках </w:t>
            </w:r>
            <w:r w:rsidRPr="0058079F">
              <w:rPr>
                <w:rFonts w:ascii="Times New Roman" w:hAnsi="Times New Roman"/>
                <w:b/>
                <w:sz w:val="24"/>
                <w:szCs w:val="24"/>
              </w:rPr>
              <w:t>межрегионального конкурса</w:t>
            </w:r>
            <w:r w:rsidRPr="0058079F">
              <w:rPr>
                <w:rFonts w:ascii="Times New Roman" w:hAnsi="Times New Roman"/>
                <w:sz w:val="24"/>
                <w:szCs w:val="24"/>
              </w:rPr>
              <w:t xml:space="preserve"> исследовательских работ «Интеграция»</w:t>
            </w:r>
            <w:r w:rsidR="00252822" w:rsidRPr="0058079F">
              <w:rPr>
                <w:rFonts w:ascii="Times New Roman" w:hAnsi="Times New Roman"/>
                <w:sz w:val="24"/>
                <w:szCs w:val="24"/>
              </w:rPr>
              <w:t xml:space="preserve"> (УТЛ)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D7" w:rsidRPr="0058079F" w:rsidRDefault="005E51D7" w:rsidP="00AC63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079F">
              <w:rPr>
                <w:rFonts w:ascii="Times New Roman" w:eastAsia="Calibri" w:hAnsi="Times New Roman"/>
                <w:sz w:val="24"/>
                <w:szCs w:val="24"/>
              </w:rPr>
              <w:t>11ч</w:t>
            </w:r>
          </w:p>
          <w:p w:rsidR="00FB1B78" w:rsidRPr="0058079F" w:rsidRDefault="005E51D7" w:rsidP="00AC63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079F">
              <w:rPr>
                <w:rFonts w:ascii="Times New Roman" w:eastAsia="Calibri" w:hAnsi="Times New Roman"/>
                <w:sz w:val="24"/>
                <w:szCs w:val="24"/>
              </w:rPr>
              <w:t xml:space="preserve"> ОО РК</w:t>
            </w:r>
          </w:p>
        </w:tc>
      </w:tr>
      <w:tr w:rsidR="0058079F" w:rsidRPr="0058079F" w:rsidTr="00E52822">
        <w:tc>
          <w:tcPr>
            <w:tcW w:w="8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88" w:rsidRPr="0058079F" w:rsidRDefault="00BF4888" w:rsidP="00AC6384">
            <w:pPr>
              <w:ind w:right="-146"/>
              <w:rPr>
                <w:rFonts w:ascii="Times New Roman" w:hAnsi="Times New Roman"/>
                <w:sz w:val="24"/>
                <w:szCs w:val="24"/>
              </w:rPr>
            </w:pPr>
            <w:r w:rsidRPr="0058079F">
              <w:rPr>
                <w:rFonts w:ascii="Times New Roman" w:hAnsi="Times New Roman"/>
                <w:sz w:val="24"/>
                <w:szCs w:val="24"/>
              </w:rPr>
              <w:t>Представление опыта работы в рамках городских предметных методических объединений математики, информатики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88" w:rsidRPr="0058079F" w:rsidRDefault="005E51D7" w:rsidP="00AC63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079F">
              <w:rPr>
                <w:rFonts w:ascii="Times New Roman" w:eastAsia="Calibri" w:hAnsi="Times New Roman"/>
                <w:sz w:val="24"/>
                <w:szCs w:val="24"/>
              </w:rPr>
              <w:t>5 ч ОО города</w:t>
            </w:r>
          </w:p>
        </w:tc>
      </w:tr>
    </w:tbl>
    <w:p w:rsidR="00755C0B" w:rsidRPr="0058079F" w:rsidRDefault="00755C0B" w:rsidP="003A6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C0B" w:rsidRPr="0058079F" w:rsidRDefault="00755C0B" w:rsidP="00755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79F">
        <w:rPr>
          <w:rFonts w:ascii="Times New Roman" w:hAnsi="Times New Roman" w:cs="Times New Roman"/>
          <w:b/>
          <w:sz w:val="24"/>
          <w:szCs w:val="24"/>
        </w:rPr>
        <w:t>Работа с учащимися</w:t>
      </w:r>
    </w:p>
    <w:tbl>
      <w:tblPr>
        <w:tblStyle w:val="a3"/>
        <w:tblW w:w="10632" w:type="dxa"/>
        <w:tblInd w:w="-34" w:type="dxa"/>
        <w:tblLook w:val="04A0"/>
      </w:tblPr>
      <w:tblGrid>
        <w:gridCol w:w="2073"/>
        <w:gridCol w:w="6626"/>
        <w:gridCol w:w="1933"/>
      </w:tblGrid>
      <w:tr w:rsidR="0058079F" w:rsidRPr="0058079F" w:rsidTr="00DD2601">
        <w:tc>
          <w:tcPr>
            <w:tcW w:w="2073" w:type="dxa"/>
          </w:tcPr>
          <w:p w:rsidR="005F457D" w:rsidRPr="0058079F" w:rsidRDefault="005F457D" w:rsidP="00FB1B78">
            <w:pPr>
              <w:pStyle w:val="a4"/>
              <w:ind w:left="0" w:right="-141"/>
              <w:jc w:val="center"/>
              <w:rPr>
                <w:rFonts w:eastAsiaTheme="minorEastAsia"/>
                <w:b/>
              </w:rPr>
            </w:pPr>
            <w:r w:rsidRPr="0058079F">
              <w:rPr>
                <w:rFonts w:eastAsiaTheme="minorEastAsia"/>
                <w:b/>
              </w:rPr>
              <w:t>направления</w:t>
            </w:r>
          </w:p>
        </w:tc>
        <w:tc>
          <w:tcPr>
            <w:tcW w:w="6626" w:type="dxa"/>
          </w:tcPr>
          <w:p w:rsidR="005F457D" w:rsidRPr="0058079F" w:rsidRDefault="005F457D" w:rsidP="00FB1B78">
            <w:pPr>
              <w:pStyle w:val="a4"/>
              <w:ind w:left="0" w:right="-141"/>
              <w:jc w:val="center"/>
              <w:rPr>
                <w:rFonts w:eastAsiaTheme="minorEastAsia"/>
                <w:b/>
              </w:rPr>
            </w:pPr>
            <w:r w:rsidRPr="0058079F">
              <w:rPr>
                <w:rFonts w:eastAsiaTheme="minorEastAsia"/>
                <w:b/>
              </w:rPr>
              <w:t>мероприятия</w:t>
            </w:r>
          </w:p>
        </w:tc>
        <w:tc>
          <w:tcPr>
            <w:tcW w:w="1933" w:type="dxa"/>
          </w:tcPr>
          <w:p w:rsidR="005F457D" w:rsidRPr="0058079F" w:rsidRDefault="005F457D" w:rsidP="00AC6384">
            <w:pPr>
              <w:pStyle w:val="a4"/>
              <w:ind w:left="0" w:right="-141"/>
              <w:rPr>
                <w:b/>
              </w:rPr>
            </w:pPr>
            <w:r w:rsidRPr="0058079F">
              <w:rPr>
                <w:b/>
              </w:rPr>
              <w:t>Охват учащихся</w:t>
            </w:r>
          </w:p>
        </w:tc>
      </w:tr>
      <w:tr w:rsidR="0058079F" w:rsidRPr="0058079F" w:rsidTr="00DD2601">
        <w:tc>
          <w:tcPr>
            <w:tcW w:w="2073" w:type="dxa"/>
            <w:vMerge w:val="restart"/>
          </w:tcPr>
          <w:p w:rsidR="005F457D" w:rsidRPr="0058079F" w:rsidRDefault="005F457D" w:rsidP="00AC6384">
            <w:pPr>
              <w:pStyle w:val="a4"/>
              <w:ind w:left="0" w:right="-141"/>
              <w:rPr>
                <w:rFonts w:eastAsiaTheme="minorEastAsia"/>
              </w:rPr>
            </w:pPr>
            <w:r w:rsidRPr="0058079F">
              <w:rPr>
                <w:b/>
              </w:rPr>
              <w:t>Профильная подготовка</w:t>
            </w:r>
          </w:p>
        </w:tc>
        <w:tc>
          <w:tcPr>
            <w:tcW w:w="6626" w:type="dxa"/>
          </w:tcPr>
          <w:p w:rsidR="005F457D" w:rsidRPr="0058079F" w:rsidRDefault="005F457D" w:rsidP="00AC6384">
            <w:pPr>
              <w:pStyle w:val="a4"/>
              <w:ind w:left="0" w:right="-141"/>
              <w:rPr>
                <w:rFonts w:eastAsiaTheme="minorEastAsia"/>
              </w:rPr>
            </w:pPr>
            <w:r w:rsidRPr="0058079F">
              <w:rPr>
                <w:rFonts w:eastAsiaTheme="minorEastAsia"/>
              </w:rPr>
              <w:t>Элективный курс «Теория игр» 8 классы</w:t>
            </w:r>
          </w:p>
        </w:tc>
        <w:tc>
          <w:tcPr>
            <w:tcW w:w="1933" w:type="dxa"/>
          </w:tcPr>
          <w:p w:rsidR="005F457D" w:rsidRPr="0058079F" w:rsidRDefault="00210F2E" w:rsidP="00210F2E">
            <w:pPr>
              <w:pStyle w:val="a4"/>
              <w:ind w:left="-108" w:right="34"/>
              <w:jc w:val="center"/>
              <w:rPr>
                <w:rFonts w:eastAsiaTheme="minorEastAsia"/>
              </w:rPr>
            </w:pPr>
            <w:r w:rsidRPr="0058079F">
              <w:rPr>
                <w:rFonts w:eastAsiaTheme="minorEastAsia"/>
              </w:rPr>
              <w:t>47</w:t>
            </w:r>
          </w:p>
        </w:tc>
      </w:tr>
      <w:tr w:rsidR="0058079F" w:rsidRPr="0058079F" w:rsidTr="00DD2601">
        <w:tc>
          <w:tcPr>
            <w:tcW w:w="2073" w:type="dxa"/>
            <w:vMerge/>
          </w:tcPr>
          <w:p w:rsidR="005F457D" w:rsidRPr="0058079F" w:rsidRDefault="005F457D" w:rsidP="00AC6384">
            <w:pPr>
              <w:pStyle w:val="a4"/>
              <w:ind w:left="0" w:right="-141"/>
              <w:rPr>
                <w:rFonts w:eastAsiaTheme="minorEastAsia"/>
              </w:rPr>
            </w:pPr>
          </w:p>
        </w:tc>
        <w:tc>
          <w:tcPr>
            <w:tcW w:w="6626" w:type="dxa"/>
          </w:tcPr>
          <w:p w:rsidR="005F457D" w:rsidRPr="0058079F" w:rsidRDefault="005F457D" w:rsidP="00AC6384">
            <w:pPr>
              <w:pStyle w:val="a4"/>
              <w:ind w:left="0" w:right="-141"/>
              <w:rPr>
                <w:rFonts w:eastAsiaTheme="minorEastAsia"/>
              </w:rPr>
            </w:pPr>
            <w:r w:rsidRPr="0058079F">
              <w:rPr>
                <w:rFonts w:eastAsiaTheme="minorEastAsia"/>
              </w:rPr>
              <w:t>Элективный курс «Математика в архитектуре»  9 классы</w:t>
            </w:r>
          </w:p>
        </w:tc>
        <w:tc>
          <w:tcPr>
            <w:tcW w:w="1933" w:type="dxa"/>
          </w:tcPr>
          <w:p w:rsidR="005F457D" w:rsidRPr="0058079F" w:rsidRDefault="00210F2E" w:rsidP="00210F2E">
            <w:pPr>
              <w:pStyle w:val="a4"/>
              <w:ind w:left="-108" w:right="34"/>
              <w:jc w:val="center"/>
              <w:rPr>
                <w:rFonts w:eastAsiaTheme="minorEastAsia"/>
              </w:rPr>
            </w:pPr>
            <w:r w:rsidRPr="0058079F">
              <w:rPr>
                <w:rFonts w:eastAsiaTheme="minorEastAsia"/>
              </w:rPr>
              <w:t>23</w:t>
            </w:r>
          </w:p>
        </w:tc>
      </w:tr>
      <w:tr w:rsidR="0058079F" w:rsidRPr="0058079F" w:rsidTr="00DD2601">
        <w:tc>
          <w:tcPr>
            <w:tcW w:w="2073" w:type="dxa"/>
            <w:vMerge/>
          </w:tcPr>
          <w:p w:rsidR="005F457D" w:rsidRPr="0058079F" w:rsidRDefault="005F457D" w:rsidP="00AC6384">
            <w:pPr>
              <w:pStyle w:val="a4"/>
              <w:ind w:left="0" w:right="-141"/>
              <w:rPr>
                <w:rFonts w:eastAsiaTheme="minorEastAsia"/>
              </w:rPr>
            </w:pPr>
          </w:p>
        </w:tc>
        <w:tc>
          <w:tcPr>
            <w:tcW w:w="6626" w:type="dxa"/>
          </w:tcPr>
          <w:p w:rsidR="005F457D" w:rsidRPr="0058079F" w:rsidRDefault="005F457D" w:rsidP="00AC6384">
            <w:pPr>
              <w:pStyle w:val="a4"/>
              <w:ind w:left="0" w:right="-141"/>
              <w:rPr>
                <w:rFonts w:eastAsiaTheme="minorEastAsia"/>
              </w:rPr>
            </w:pPr>
            <w:r w:rsidRPr="0058079F">
              <w:rPr>
                <w:rFonts w:eastAsiaTheme="minorEastAsia"/>
              </w:rPr>
              <w:t>Элективный курс «Алгебра матриц» 10 – 11 классы</w:t>
            </w:r>
          </w:p>
        </w:tc>
        <w:tc>
          <w:tcPr>
            <w:tcW w:w="1933" w:type="dxa"/>
          </w:tcPr>
          <w:p w:rsidR="005F457D" w:rsidRPr="0058079F" w:rsidRDefault="00210F2E" w:rsidP="00210F2E">
            <w:pPr>
              <w:pStyle w:val="a4"/>
              <w:ind w:left="-108" w:right="34"/>
              <w:jc w:val="center"/>
              <w:rPr>
                <w:rFonts w:eastAsiaTheme="minorEastAsia"/>
              </w:rPr>
            </w:pPr>
            <w:r w:rsidRPr="0058079F">
              <w:rPr>
                <w:rFonts w:eastAsiaTheme="minorEastAsia"/>
              </w:rPr>
              <w:t>39</w:t>
            </w:r>
          </w:p>
        </w:tc>
      </w:tr>
      <w:tr w:rsidR="0058079F" w:rsidRPr="0058079F" w:rsidTr="00DD2601">
        <w:tc>
          <w:tcPr>
            <w:tcW w:w="2073" w:type="dxa"/>
            <w:vMerge/>
          </w:tcPr>
          <w:p w:rsidR="005F457D" w:rsidRPr="0058079F" w:rsidRDefault="005F457D" w:rsidP="00AC6384">
            <w:pPr>
              <w:pStyle w:val="a4"/>
              <w:ind w:left="0" w:right="-141"/>
              <w:rPr>
                <w:rFonts w:eastAsiaTheme="minorEastAsia"/>
              </w:rPr>
            </w:pPr>
          </w:p>
        </w:tc>
        <w:tc>
          <w:tcPr>
            <w:tcW w:w="6626" w:type="dxa"/>
          </w:tcPr>
          <w:p w:rsidR="005F457D" w:rsidRPr="0058079F" w:rsidRDefault="005F457D" w:rsidP="00AC6384">
            <w:pPr>
              <w:pStyle w:val="a4"/>
              <w:ind w:left="0" w:right="-141"/>
              <w:rPr>
                <w:rFonts w:eastAsiaTheme="minorEastAsia"/>
              </w:rPr>
            </w:pPr>
            <w:r w:rsidRPr="0058079F">
              <w:rPr>
                <w:rFonts w:eastAsiaTheme="minorEastAsia"/>
              </w:rPr>
              <w:t>Элективный курс «Сложные колебательные движения» 9-11кл</w:t>
            </w:r>
          </w:p>
        </w:tc>
        <w:tc>
          <w:tcPr>
            <w:tcW w:w="1933" w:type="dxa"/>
          </w:tcPr>
          <w:p w:rsidR="005F457D" w:rsidRPr="0058079F" w:rsidRDefault="00210F2E" w:rsidP="00210F2E">
            <w:pPr>
              <w:pStyle w:val="a4"/>
              <w:ind w:left="-108" w:right="34"/>
              <w:jc w:val="center"/>
              <w:rPr>
                <w:rFonts w:eastAsiaTheme="minorEastAsia"/>
              </w:rPr>
            </w:pPr>
            <w:r w:rsidRPr="0058079F">
              <w:rPr>
                <w:rFonts w:eastAsiaTheme="minorEastAsia"/>
              </w:rPr>
              <w:t>14</w:t>
            </w:r>
          </w:p>
        </w:tc>
      </w:tr>
      <w:tr w:rsidR="0058079F" w:rsidRPr="0058079F" w:rsidTr="00DD2601">
        <w:tc>
          <w:tcPr>
            <w:tcW w:w="2073" w:type="dxa"/>
            <w:vMerge/>
          </w:tcPr>
          <w:p w:rsidR="005F457D" w:rsidRPr="0058079F" w:rsidRDefault="005F457D" w:rsidP="00AC6384">
            <w:pPr>
              <w:pStyle w:val="a4"/>
              <w:ind w:left="0" w:right="-141"/>
              <w:rPr>
                <w:rFonts w:eastAsiaTheme="minorEastAsia"/>
              </w:rPr>
            </w:pPr>
          </w:p>
        </w:tc>
        <w:tc>
          <w:tcPr>
            <w:tcW w:w="6626" w:type="dxa"/>
          </w:tcPr>
          <w:p w:rsidR="005F457D" w:rsidRPr="0058079F" w:rsidRDefault="005F457D" w:rsidP="00AC6384">
            <w:pPr>
              <w:pStyle w:val="a4"/>
              <w:ind w:left="0" w:right="-141"/>
              <w:rPr>
                <w:rFonts w:eastAsiaTheme="minorEastAsia"/>
              </w:rPr>
            </w:pPr>
            <w:r w:rsidRPr="0058079F">
              <w:rPr>
                <w:rFonts w:eastAsiaTheme="minorEastAsia"/>
              </w:rPr>
              <w:t>Элективный курс «Динамиче</w:t>
            </w:r>
            <w:r w:rsidR="00FB1B78" w:rsidRPr="0058079F">
              <w:rPr>
                <w:rFonts w:eastAsiaTheme="minorEastAsia"/>
              </w:rPr>
              <w:t>ское программирование»  10-11кл</w:t>
            </w:r>
          </w:p>
        </w:tc>
        <w:tc>
          <w:tcPr>
            <w:tcW w:w="1933" w:type="dxa"/>
          </w:tcPr>
          <w:p w:rsidR="005F457D" w:rsidRPr="0058079F" w:rsidRDefault="005F457D" w:rsidP="00210F2E">
            <w:pPr>
              <w:pStyle w:val="a4"/>
              <w:ind w:left="-108" w:right="34"/>
              <w:jc w:val="center"/>
              <w:rPr>
                <w:rFonts w:eastAsiaTheme="minorEastAsia"/>
              </w:rPr>
            </w:pPr>
            <w:r w:rsidRPr="0058079F">
              <w:rPr>
                <w:rFonts w:eastAsiaTheme="minorEastAsia"/>
              </w:rPr>
              <w:t>10</w:t>
            </w:r>
          </w:p>
        </w:tc>
      </w:tr>
      <w:tr w:rsidR="0058079F" w:rsidRPr="0058079F" w:rsidTr="00DD2601">
        <w:tc>
          <w:tcPr>
            <w:tcW w:w="2073" w:type="dxa"/>
            <w:vMerge/>
          </w:tcPr>
          <w:p w:rsidR="005F457D" w:rsidRPr="0058079F" w:rsidRDefault="005F457D" w:rsidP="00AC6384">
            <w:pPr>
              <w:pStyle w:val="a4"/>
              <w:ind w:left="0" w:right="-141"/>
            </w:pPr>
          </w:p>
        </w:tc>
        <w:tc>
          <w:tcPr>
            <w:tcW w:w="6626" w:type="dxa"/>
          </w:tcPr>
          <w:p w:rsidR="005F457D" w:rsidRPr="0058079F" w:rsidRDefault="005F457D" w:rsidP="00AC6384">
            <w:pPr>
              <w:pStyle w:val="a4"/>
              <w:ind w:left="0" w:right="-141"/>
              <w:rPr>
                <w:rFonts w:eastAsiaTheme="minorEastAsia"/>
              </w:rPr>
            </w:pPr>
            <w:r w:rsidRPr="0058079F">
              <w:t xml:space="preserve">Семинар «Работа с графами» </w:t>
            </w:r>
          </w:p>
        </w:tc>
        <w:tc>
          <w:tcPr>
            <w:tcW w:w="1933" w:type="dxa"/>
          </w:tcPr>
          <w:p w:rsidR="005F457D" w:rsidRPr="0058079F" w:rsidRDefault="005F457D" w:rsidP="00210F2E">
            <w:pPr>
              <w:pStyle w:val="a4"/>
              <w:ind w:left="-108" w:right="34"/>
              <w:jc w:val="center"/>
              <w:rPr>
                <w:rFonts w:eastAsiaTheme="minorEastAsia"/>
              </w:rPr>
            </w:pPr>
            <w:r w:rsidRPr="0058079F">
              <w:rPr>
                <w:rFonts w:eastAsia="Calibri"/>
              </w:rPr>
              <w:t>10</w:t>
            </w:r>
          </w:p>
        </w:tc>
      </w:tr>
      <w:tr w:rsidR="0058079F" w:rsidRPr="0058079F" w:rsidTr="00DD2601">
        <w:tc>
          <w:tcPr>
            <w:tcW w:w="2073" w:type="dxa"/>
            <w:vMerge/>
          </w:tcPr>
          <w:p w:rsidR="005F457D" w:rsidRPr="0058079F" w:rsidRDefault="005F457D" w:rsidP="00AC6384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5F457D" w:rsidRPr="0058079F" w:rsidRDefault="005F457D" w:rsidP="00AC6384">
            <w:pPr>
              <w:ind w:right="-67"/>
              <w:rPr>
                <w:rFonts w:ascii="Times New Roman" w:eastAsia="Calibri" w:hAnsi="Times New Roman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  <w:r w:rsidRPr="0058079F">
              <w:t xml:space="preserve"> «</w:t>
            </w:r>
            <w:r w:rsidRPr="0058079F">
              <w:rPr>
                <w:rFonts w:ascii="Times New Roman" w:eastAsia="Calibri" w:hAnsi="Times New Roman"/>
                <w:sz w:val="24"/>
                <w:szCs w:val="24"/>
              </w:rPr>
              <w:t>Космология»  10 -11 классы</w:t>
            </w:r>
          </w:p>
        </w:tc>
        <w:tc>
          <w:tcPr>
            <w:tcW w:w="1933" w:type="dxa"/>
          </w:tcPr>
          <w:p w:rsidR="005F457D" w:rsidRPr="0058079F" w:rsidRDefault="00210F2E" w:rsidP="00210F2E">
            <w:pPr>
              <w:ind w:left="-108" w:right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079F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</w:tr>
      <w:tr w:rsidR="0058079F" w:rsidRPr="0058079F" w:rsidTr="00DD2601">
        <w:tc>
          <w:tcPr>
            <w:tcW w:w="2073" w:type="dxa"/>
            <w:vMerge/>
          </w:tcPr>
          <w:p w:rsidR="005F457D" w:rsidRPr="0058079F" w:rsidRDefault="005F457D" w:rsidP="00AC6384">
            <w:pPr>
              <w:pStyle w:val="a4"/>
              <w:ind w:left="0" w:right="-141"/>
              <w:rPr>
                <w:rFonts w:eastAsiaTheme="minorEastAsia"/>
              </w:rPr>
            </w:pPr>
          </w:p>
        </w:tc>
        <w:tc>
          <w:tcPr>
            <w:tcW w:w="6626" w:type="dxa"/>
          </w:tcPr>
          <w:p w:rsidR="005F457D" w:rsidRPr="0058079F" w:rsidRDefault="005F457D" w:rsidP="00AC6384">
            <w:pPr>
              <w:pStyle w:val="a4"/>
              <w:ind w:left="0" w:right="-141"/>
              <w:rPr>
                <w:rFonts w:eastAsiaTheme="minorEastAsia"/>
              </w:rPr>
            </w:pPr>
            <w:r w:rsidRPr="0058079F">
              <w:rPr>
                <w:rFonts w:eastAsiaTheme="minorEastAsia"/>
              </w:rPr>
              <w:t xml:space="preserve">Тренинги «Решение олимпиадных задач по физике» </w:t>
            </w:r>
          </w:p>
        </w:tc>
        <w:tc>
          <w:tcPr>
            <w:tcW w:w="1933" w:type="dxa"/>
          </w:tcPr>
          <w:p w:rsidR="005F457D" w:rsidRPr="0058079F" w:rsidRDefault="00210F2E" w:rsidP="00210F2E">
            <w:pPr>
              <w:pStyle w:val="a4"/>
              <w:ind w:left="-108" w:right="34"/>
              <w:jc w:val="center"/>
              <w:rPr>
                <w:rFonts w:eastAsiaTheme="minorEastAsia"/>
              </w:rPr>
            </w:pPr>
            <w:r w:rsidRPr="0058079F">
              <w:rPr>
                <w:rFonts w:eastAsiaTheme="minorEastAsia"/>
              </w:rPr>
              <w:t>16</w:t>
            </w:r>
          </w:p>
        </w:tc>
      </w:tr>
      <w:tr w:rsidR="0058079F" w:rsidRPr="0058079F" w:rsidTr="00DD2601">
        <w:tc>
          <w:tcPr>
            <w:tcW w:w="2073" w:type="dxa"/>
            <w:vMerge/>
          </w:tcPr>
          <w:p w:rsidR="005F457D" w:rsidRPr="0058079F" w:rsidRDefault="005F457D" w:rsidP="00AC6384">
            <w:pPr>
              <w:pStyle w:val="a4"/>
              <w:ind w:left="0" w:right="-447"/>
            </w:pPr>
          </w:p>
        </w:tc>
        <w:tc>
          <w:tcPr>
            <w:tcW w:w="6626" w:type="dxa"/>
          </w:tcPr>
          <w:p w:rsidR="005F457D" w:rsidRPr="0058079F" w:rsidRDefault="005F457D" w:rsidP="00AC6384">
            <w:pPr>
              <w:pStyle w:val="a4"/>
              <w:ind w:left="0" w:right="-447"/>
              <w:rPr>
                <w:rFonts w:eastAsiaTheme="minorEastAsia"/>
              </w:rPr>
            </w:pPr>
            <w:r w:rsidRPr="0058079F">
              <w:t>Практикум «Разбор задач муниципального тура олимпиады по информатике»</w:t>
            </w:r>
          </w:p>
        </w:tc>
        <w:tc>
          <w:tcPr>
            <w:tcW w:w="1933" w:type="dxa"/>
          </w:tcPr>
          <w:p w:rsidR="005F457D" w:rsidRPr="0058079F" w:rsidRDefault="005F457D" w:rsidP="00210F2E">
            <w:pPr>
              <w:pStyle w:val="a4"/>
              <w:ind w:left="-108" w:right="34"/>
              <w:jc w:val="center"/>
              <w:rPr>
                <w:rFonts w:eastAsiaTheme="minorEastAsia"/>
              </w:rPr>
            </w:pPr>
            <w:r w:rsidRPr="0058079F">
              <w:rPr>
                <w:rFonts w:eastAsiaTheme="minorEastAsia"/>
              </w:rPr>
              <w:t>15</w:t>
            </w:r>
          </w:p>
        </w:tc>
      </w:tr>
      <w:tr w:rsidR="0058079F" w:rsidRPr="0058079F" w:rsidTr="00DD2601">
        <w:tc>
          <w:tcPr>
            <w:tcW w:w="2073" w:type="dxa"/>
            <w:vMerge w:val="restart"/>
          </w:tcPr>
          <w:p w:rsidR="005F457D" w:rsidRPr="0058079F" w:rsidRDefault="005F457D" w:rsidP="005F457D">
            <w:pPr>
              <w:pStyle w:val="a4"/>
              <w:ind w:left="34" w:right="-250"/>
              <w:rPr>
                <w:rFonts w:eastAsiaTheme="minorEastAsia"/>
              </w:rPr>
            </w:pPr>
            <w:r w:rsidRPr="0058079F">
              <w:rPr>
                <w:b/>
              </w:rPr>
              <w:t>Привлечение учащихся к исследовательской  и проектной деятельности</w:t>
            </w:r>
          </w:p>
        </w:tc>
        <w:tc>
          <w:tcPr>
            <w:tcW w:w="6626" w:type="dxa"/>
          </w:tcPr>
          <w:p w:rsidR="00FB1B78" w:rsidRPr="0058079F" w:rsidRDefault="005F457D" w:rsidP="005F457D">
            <w:pPr>
              <w:pStyle w:val="a4"/>
              <w:ind w:left="-108" w:right="-250"/>
              <w:rPr>
                <w:rFonts w:eastAsiaTheme="minorEastAsia"/>
              </w:rPr>
            </w:pPr>
            <w:r w:rsidRPr="0058079F">
              <w:rPr>
                <w:rFonts w:eastAsiaTheme="minorEastAsia"/>
              </w:rPr>
              <w:t xml:space="preserve">Организация  и проведение </w:t>
            </w:r>
            <w:proofErr w:type="gramStart"/>
            <w:r w:rsidR="00FB1B78" w:rsidRPr="0058079F">
              <w:rPr>
                <w:rFonts w:eastAsiaTheme="minorEastAsia"/>
              </w:rPr>
              <w:t>Межрегиональной</w:t>
            </w:r>
            <w:proofErr w:type="gramEnd"/>
            <w:r w:rsidR="00FB1B78" w:rsidRPr="0058079F">
              <w:rPr>
                <w:rFonts w:eastAsiaTheme="minorEastAsia"/>
              </w:rPr>
              <w:t xml:space="preserve"> </w:t>
            </w:r>
          </w:p>
          <w:p w:rsidR="005F457D" w:rsidRPr="0058079F" w:rsidRDefault="005F457D" w:rsidP="00FB1B78">
            <w:pPr>
              <w:pStyle w:val="a4"/>
              <w:ind w:left="-108" w:right="-250"/>
              <w:rPr>
                <w:rFonts w:eastAsiaTheme="minorEastAsia"/>
              </w:rPr>
            </w:pPr>
            <w:r w:rsidRPr="0058079F">
              <w:rPr>
                <w:rFonts w:eastAsiaTheme="minorEastAsia"/>
              </w:rPr>
              <w:t>научно-практической конференции «Интеграция»</w:t>
            </w:r>
          </w:p>
        </w:tc>
        <w:tc>
          <w:tcPr>
            <w:tcW w:w="1933" w:type="dxa"/>
          </w:tcPr>
          <w:p w:rsidR="005F457D" w:rsidRPr="0058079F" w:rsidRDefault="00210F2E" w:rsidP="00210F2E">
            <w:pPr>
              <w:pStyle w:val="a4"/>
              <w:ind w:left="-108" w:right="-141"/>
              <w:rPr>
                <w:rFonts w:eastAsiaTheme="minorEastAsia"/>
              </w:rPr>
            </w:pPr>
            <w:r w:rsidRPr="0058079F">
              <w:rPr>
                <w:rFonts w:eastAsiaTheme="minorEastAsia"/>
              </w:rPr>
              <w:t>195 участников ОО РК</w:t>
            </w:r>
          </w:p>
        </w:tc>
      </w:tr>
      <w:tr w:rsidR="0058079F" w:rsidRPr="0058079F" w:rsidTr="00DD2601">
        <w:tc>
          <w:tcPr>
            <w:tcW w:w="2073" w:type="dxa"/>
            <w:vMerge/>
          </w:tcPr>
          <w:p w:rsidR="005F457D" w:rsidRPr="0058079F" w:rsidRDefault="005F457D" w:rsidP="00AC6384">
            <w:pPr>
              <w:pStyle w:val="a4"/>
              <w:ind w:left="-108" w:right="-250"/>
              <w:rPr>
                <w:rFonts w:eastAsiaTheme="minorEastAsia"/>
              </w:rPr>
            </w:pPr>
          </w:p>
        </w:tc>
        <w:tc>
          <w:tcPr>
            <w:tcW w:w="6626" w:type="dxa"/>
          </w:tcPr>
          <w:p w:rsidR="005F457D" w:rsidRPr="0058079F" w:rsidRDefault="005F457D" w:rsidP="00DD2601">
            <w:pPr>
              <w:pStyle w:val="a4"/>
              <w:ind w:left="-108" w:right="-250"/>
              <w:rPr>
                <w:rFonts w:eastAsiaTheme="minorEastAsia"/>
              </w:rPr>
            </w:pPr>
            <w:r w:rsidRPr="0058079F">
              <w:rPr>
                <w:rFonts w:eastAsiaTheme="minorEastAsia"/>
              </w:rPr>
              <w:t xml:space="preserve">Организация  и проведение Муниципального конкурса проектных </w:t>
            </w:r>
            <w:r w:rsidR="00DD2601" w:rsidRPr="0058079F">
              <w:rPr>
                <w:rFonts w:eastAsiaTheme="minorEastAsia"/>
              </w:rPr>
              <w:t xml:space="preserve">  </w:t>
            </w:r>
            <w:r w:rsidRPr="0058079F">
              <w:rPr>
                <w:rFonts w:eastAsiaTheme="minorEastAsia"/>
              </w:rPr>
              <w:t>и исследовательских работ «Открываю мир»</w:t>
            </w:r>
          </w:p>
        </w:tc>
        <w:tc>
          <w:tcPr>
            <w:tcW w:w="1933" w:type="dxa"/>
          </w:tcPr>
          <w:p w:rsidR="005F457D" w:rsidRPr="0058079F" w:rsidRDefault="00FB1B78" w:rsidP="00AC6384">
            <w:pPr>
              <w:pStyle w:val="a4"/>
              <w:ind w:left="0" w:right="-141"/>
              <w:rPr>
                <w:rFonts w:eastAsiaTheme="minorEastAsia"/>
              </w:rPr>
            </w:pPr>
            <w:r w:rsidRPr="0058079F">
              <w:rPr>
                <w:rFonts w:eastAsiaTheme="minorEastAsia"/>
              </w:rPr>
              <w:t>68 участников ОО города</w:t>
            </w:r>
          </w:p>
        </w:tc>
      </w:tr>
      <w:tr w:rsidR="0058079F" w:rsidRPr="0058079F" w:rsidTr="00DD2601">
        <w:tc>
          <w:tcPr>
            <w:tcW w:w="2073" w:type="dxa"/>
            <w:vMerge w:val="restart"/>
          </w:tcPr>
          <w:p w:rsidR="00DD2601" w:rsidRPr="0058079F" w:rsidRDefault="00DD2601" w:rsidP="005F457D">
            <w:pPr>
              <w:pStyle w:val="a4"/>
              <w:ind w:left="0" w:right="-250"/>
              <w:rPr>
                <w:rFonts w:eastAsiaTheme="minorEastAsia"/>
              </w:rPr>
            </w:pPr>
            <w:r w:rsidRPr="0058079F">
              <w:rPr>
                <w:b/>
              </w:rPr>
              <w:t>Развитие интеллектуальных и творческих способностей учащихся</w:t>
            </w:r>
          </w:p>
        </w:tc>
        <w:tc>
          <w:tcPr>
            <w:tcW w:w="6626" w:type="dxa"/>
          </w:tcPr>
          <w:p w:rsidR="00DD2601" w:rsidRPr="0058079F" w:rsidRDefault="00DD2601" w:rsidP="00DD2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  республиканских олимпиад  по астрономии, экономике    на базе </w:t>
            </w:r>
            <w:r w:rsidR="0031263E" w:rsidRPr="0058079F">
              <w:rPr>
                <w:rFonts w:ascii="Times New Roman" w:hAnsi="Times New Roman" w:cs="Times New Roman"/>
                <w:sz w:val="24"/>
                <w:szCs w:val="24"/>
              </w:rPr>
              <w:t>МАОУ «УТЛ»</w:t>
            </w: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 xml:space="preserve"> (январь-февраль 2015)  </w:t>
            </w:r>
          </w:p>
        </w:tc>
        <w:tc>
          <w:tcPr>
            <w:tcW w:w="1933" w:type="dxa"/>
          </w:tcPr>
          <w:p w:rsidR="00DD2601" w:rsidRPr="0058079F" w:rsidRDefault="00DD2601" w:rsidP="00D0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Призеры и победители муниципального этапа, учащиеся ОУ города</w:t>
            </w:r>
          </w:p>
        </w:tc>
      </w:tr>
      <w:tr w:rsidR="0058079F" w:rsidRPr="0058079F" w:rsidTr="00DD2601">
        <w:tc>
          <w:tcPr>
            <w:tcW w:w="2073" w:type="dxa"/>
            <w:vMerge/>
          </w:tcPr>
          <w:p w:rsidR="00DD2601" w:rsidRPr="0058079F" w:rsidRDefault="00DD2601" w:rsidP="00AC6384">
            <w:pPr>
              <w:pStyle w:val="a4"/>
              <w:ind w:left="-108" w:right="-250"/>
              <w:rPr>
                <w:rFonts w:eastAsiaTheme="minorEastAsia"/>
              </w:rPr>
            </w:pPr>
          </w:p>
        </w:tc>
        <w:tc>
          <w:tcPr>
            <w:tcW w:w="6626" w:type="dxa"/>
          </w:tcPr>
          <w:p w:rsidR="00DD2601" w:rsidRPr="0058079F" w:rsidRDefault="00DD2601" w:rsidP="00DD2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 муниципальных олимпиад  по  математике,</w:t>
            </w:r>
            <w:r w:rsidR="00FB1B78" w:rsidRPr="0058079F"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астрономии, экономике</w:t>
            </w: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 xml:space="preserve">    (ноябрь 2014)</w:t>
            </w:r>
          </w:p>
        </w:tc>
        <w:tc>
          <w:tcPr>
            <w:tcW w:w="1933" w:type="dxa"/>
          </w:tcPr>
          <w:p w:rsidR="00DD2601" w:rsidRPr="0058079F" w:rsidRDefault="00DD2601" w:rsidP="005E51D7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Призеры школьных этапов, учащиеся ОУ города</w:t>
            </w:r>
          </w:p>
        </w:tc>
      </w:tr>
    </w:tbl>
    <w:p w:rsidR="00F758B6" w:rsidRPr="0058079F" w:rsidRDefault="004A040D" w:rsidP="003A6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79F">
        <w:rPr>
          <w:rFonts w:ascii="Times New Roman" w:hAnsi="Times New Roman" w:cs="Times New Roman"/>
          <w:b/>
          <w:sz w:val="24"/>
          <w:szCs w:val="24"/>
        </w:rPr>
        <w:t>И</w:t>
      </w:r>
      <w:r w:rsidR="00F758B6" w:rsidRPr="0058079F">
        <w:rPr>
          <w:rFonts w:ascii="Times New Roman" w:hAnsi="Times New Roman" w:cs="Times New Roman"/>
          <w:b/>
          <w:sz w:val="24"/>
          <w:szCs w:val="24"/>
        </w:rPr>
        <w:t>спользовани</w:t>
      </w:r>
      <w:r w:rsidRPr="0058079F">
        <w:rPr>
          <w:rFonts w:ascii="Times New Roman" w:hAnsi="Times New Roman" w:cs="Times New Roman"/>
          <w:b/>
          <w:sz w:val="24"/>
          <w:szCs w:val="24"/>
        </w:rPr>
        <w:t>е</w:t>
      </w:r>
      <w:r w:rsidR="00F758B6" w:rsidRPr="0058079F">
        <w:rPr>
          <w:rFonts w:ascii="Times New Roman" w:hAnsi="Times New Roman" w:cs="Times New Roman"/>
          <w:b/>
          <w:sz w:val="24"/>
          <w:szCs w:val="24"/>
        </w:rPr>
        <w:t xml:space="preserve"> ресурсов (кадровых, материально- технических, финансов</w:t>
      </w:r>
      <w:proofErr w:type="gramStart"/>
      <w:r w:rsidR="00F758B6" w:rsidRPr="0058079F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F758B6" w:rsidRPr="0058079F">
        <w:rPr>
          <w:rFonts w:ascii="Times New Roman" w:hAnsi="Times New Roman" w:cs="Times New Roman"/>
          <w:b/>
          <w:sz w:val="24"/>
          <w:szCs w:val="24"/>
        </w:rPr>
        <w:t xml:space="preserve"> экономических и т.п.) для достижения целей проекта или программы</w:t>
      </w:r>
      <w:r w:rsidR="00176C90" w:rsidRPr="0058079F">
        <w:rPr>
          <w:rFonts w:ascii="Times New Roman" w:hAnsi="Times New Roman" w:cs="Times New Roman"/>
          <w:b/>
          <w:sz w:val="24"/>
          <w:szCs w:val="24"/>
        </w:rPr>
        <w:t>:</w:t>
      </w:r>
    </w:p>
    <w:p w:rsidR="0012459D" w:rsidRPr="0058079F" w:rsidRDefault="00F80124" w:rsidP="003A62B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79F">
        <w:rPr>
          <w:rFonts w:ascii="Times New Roman" w:eastAsia="Times New Roman" w:hAnsi="Times New Roman" w:cs="Times New Roman"/>
          <w:b/>
          <w:sz w:val="24"/>
          <w:szCs w:val="24"/>
        </w:rPr>
        <w:t>Кадровый потенциал</w:t>
      </w:r>
      <w:r w:rsidRPr="0058079F">
        <w:rPr>
          <w:rFonts w:ascii="Times New Roman" w:eastAsia="Times New Roman" w:hAnsi="Times New Roman" w:cs="Times New Roman"/>
          <w:sz w:val="24"/>
          <w:szCs w:val="24"/>
        </w:rPr>
        <w:t xml:space="preserve"> является наиболее важным ресурсом, позволяющим осуществлять качественный образовательный процесс</w:t>
      </w:r>
      <w:r w:rsidRPr="0058079F">
        <w:rPr>
          <w:rFonts w:ascii="Times New Roman" w:hAnsi="Times New Roman" w:cs="Times New Roman"/>
          <w:sz w:val="24"/>
          <w:szCs w:val="24"/>
        </w:rPr>
        <w:t>.</w:t>
      </w:r>
      <w:r w:rsidR="00AA1919" w:rsidRPr="0058079F">
        <w:rPr>
          <w:rFonts w:ascii="Times New Roman" w:hAnsi="Times New Roman" w:cs="Times New Roman"/>
          <w:sz w:val="24"/>
          <w:szCs w:val="24"/>
        </w:rPr>
        <w:t xml:space="preserve"> </w:t>
      </w:r>
      <w:r w:rsidRPr="0058079F">
        <w:rPr>
          <w:rFonts w:ascii="Times New Roman" w:eastAsia="Times New Roman" w:hAnsi="Times New Roman" w:cs="Times New Roman"/>
          <w:sz w:val="24"/>
          <w:szCs w:val="24"/>
        </w:rPr>
        <w:t xml:space="preserve">В лицее создана информационно-образовательная среда </w:t>
      </w:r>
      <w:r w:rsidRPr="005807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реализован проект «Информационная среда как средство оптимизации образовательного процесса в рамках реализации образовательной инициативы «Наша новая школа».  </w:t>
      </w:r>
    </w:p>
    <w:p w:rsidR="00F80124" w:rsidRPr="0058079F" w:rsidRDefault="0012459D" w:rsidP="003A62B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79F">
        <w:rPr>
          <w:rFonts w:ascii="Times New Roman" w:hAnsi="Times New Roman" w:cs="Times New Roman"/>
          <w:sz w:val="24"/>
          <w:szCs w:val="24"/>
        </w:rPr>
        <w:t xml:space="preserve">Для </w:t>
      </w:r>
      <w:r w:rsidR="00F80124" w:rsidRPr="0058079F">
        <w:rPr>
          <w:rFonts w:ascii="Times New Roman" w:eastAsia="Times New Roman" w:hAnsi="Times New Roman" w:cs="Times New Roman"/>
          <w:sz w:val="24"/>
          <w:szCs w:val="24"/>
        </w:rPr>
        <w:t xml:space="preserve">реализации проекта ресурсного центра </w:t>
      </w:r>
      <w:r w:rsidR="00193784" w:rsidRPr="0058079F">
        <w:rPr>
          <w:rFonts w:ascii="Times New Roman" w:hAnsi="Times New Roman" w:cs="Times New Roman"/>
          <w:sz w:val="24"/>
          <w:szCs w:val="24"/>
        </w:rPr>
        <w:t xml:space="preserve">в </w:t>
      </w:r>
      <w:r w:rsidR="0031263E" w:rsidRPr="0058079F">
        <w:rPr>
          <w:rFonts w:ascii="Times New Roman" w:hAnsi="Times New Roman" w:cs="Times New Roman"/>
          <w:sz w:val="24"/>
          <w:szCs w:val="24"/>
        </w:rPr>
        <w:t>МАОУ «УТЛ»</w:t>
      </w:r>
      <w:r w:rsidR="00193784" w:rsidRPr="0058079F">
        <w:rPr>
          <w:rFonts w:ascii="Times New Roman" w:hAnsi="Times New Roman" w:cs="Times New Roman"/>
          <w:sz w:val="24"/>
          <w:szCs w:val="24"/>
        </w:rPr>
        <w:t xml:space="preserve"> </w:t>
      </w:r>
      <w:r w:rsidR="00F80124" w:rsidRPr="0058079F">
        <w:rPr>
          <w:rFonts w:ascii="Times New Roman" w:eastAsia="Times New Roman" w:hAnsi="Times New Roman" w:cs="Times New Roman"/>
          <w:sz w:val="24"/>
          <w:szCs w:val="24"/>
        </w:rPr>
        <w:t>имеется  следующее кадровое обеспечение согласно штатному расписанию:</w:t>
      </w:r>
    </w:p>
    <w:p w:rsidR="00F80124" w:rsidRPr="0058079F" w:rsidRDefault="00F80124" w:rsidP="003A62B7">
      <w:pPr>
        <w:pStyle w:val="a4"/>
        <w:numPr>
          <w:ilvl w:val="0"/>
          <w:numId w:val="8"/>
        </w:numPr>
        <w:tabs>
          <w:tab w:val="left" w:pos="426"/>
        </w:tabs>
        <w:ind w:left="0"/>
        <w:contextualSpacing/>
        <w:jc w:val="both"/>
      </w:pPr>
      <w:r w:rsidRPr="0058079F">
        <w:t>Руководитель ресурсного центра (директор образовательного учреждения).</w:t>
      </w:r>
    </w:p>
    <w:p w:rsidR="00C31F1D" w:rsidRPr="0058079F" w:rsidRDefault="00F80124" w:rsidP="00C31F1D">
      <w:pPr>
        <w:pStyle w:val="a4"/>
        <w:numPr>
          <w:ilvl w:val="0"/>
          <w:numId w:val="8"/>
        </w:numPr>
        <w:tabs>
          <w:tab w:val="left" w:pos="426"/>
        </w:tabs>
        <w:ind w:left="0"/>
        <w:contextualSpacing/>
        <w:jc w:val="both"/>
      </w:pPr>
      <w:r w:rsidRPr="0058079F">
        <w:t>Заместитель директора по ресурсному центру.</w:t>
      </w:r>
    </w:p>
    <w:p w:rsidR="00F80124" w:rsidRPr="0058079F" w:rsidRDefault="00F80124" w:rsidP="003A62B7">
      <w:pPr>
        <w:pStyle w:val="a4"/>
        <w:numPr>
          <w:ilvl w:val="0"/>
          <w:numId w:val="8"/>
        </w:numPr>
        <w:tabs>
          <w:tab w:val="left" w:pos="426"/>
        </w:tabs>
        <w:ind w:left="0"/>
        <w:contextualSpacing/>
        <w:jc w:val="both"/>
      </w:pPr>
      <w:r w:rsidRPr="0058079F">
        <w:t>Заместитель директора по научно-методической работе.</w:t>
      </w:r>
    </w:p>
    <w:p w:rsidR="00F80124" w:rsidRPr="0058079F" w:rsidRDefault="00F80124" w:rsidP="003A62B7">
      <w:pPr>
        <w:pStyle w:val="a4"/>
        <w:numPr>
          <w:ilvl w:val="0"/>
          <w:numId w:val="8"/>
        </w:numPr>
        <w:tabs>
          <w:tab w:val="left" w:pos="426"/>
        </w:tabs>
        <w:ind w:left="0"/>
        <w:contextualSpacing/>
        <w:jc w:val="both"/>
      </w:pPr>
      <w:r w:rsidRPr="0058079F">
        <w:t>Заместитель директора по информационно-коммуникационным технологиям.</w:t>
      </w:r>
    </w:p>
    <w:p w:rsidR="00F80124" w:rsidRPr="0058079F" w:rsidRDefault="00F80124" w:rsidP="003A62B7">
      <w:pPr>
        <w:pStyle w:val="a4"/>
        <w:numPr>
          <w:ilvl w:val="0"/>
          <w:numId w:val="8"/>
        </w:numPr>
        <w:tabs>
          <w:tab w:val="left" w:pos="426"/>
        </w:tabs>
        <w:ind w:left="0"/>
        <w:contextualSpacing/>
        <w:jc w:val="both"/>
      </w:pPr>
      <w:r w:rsidRPr="0058079F">
        <w:t>Заведующий информационно-методическим центром.</w:t>
      </w:r>
    </w:p>
    <w:p w:rsidR="006D76B6" w:rsidRPr="0058079F" w:rsidRDefault="00F80124" w:rsidP="003A62B7">
      <w:pPr>
        <w:pStyle w:val="a4"/>
        <w:numPr>
          <w:ilvl w:val="0"/>
          <w:numId w:val="8"/>
        </w:numPr>
        <w:tabs>
          <w:tab w:val="left" w:pos="426"/>
        </w:tabs>
        <w:ind w:left="0"/>
        <w:contextualSpacing/>
        <w:jc w:val="both"/>
      </w:pPr>
      <w:r w:rsidRPr="0058079F">
        <w:t>Педагог-психолог.</w:t>
      </w:r>
    </w:p>
    <w:p w:rsidR="006D76B6" w:rsidRPr="0058079F" w:rsidRDefault="00F80124" w:rsidP="003A62B7">
      <w:pPr>
        <w:pStyle w:val="a4"/>
        <w:numPr>
          <w:ilvl w:val="0"/>
          <w:numId w:val="8"/>
        </w:numPr>
        <w:tabs>
          <w:tab w:val="left" w:pos="426"/>
        </w:tabs>
        <w:ind w:left="0"/>
        <w:contextualSpacing/>
        <w:jc w:val="both"/>
      </w:pPr>
      <w:r w:rsidRPr="0058079F">
        <w:t>Секретарь.</w:t>
      </w:r>
    </w:p>
    <w:p w:rsidR="006D76B6" w:rsidRPr="0058079F" w:rsidRDefault="00F80124" w:rsidP="003A62B7">
      <w:pPr>
        <w:pStyle w:val="a4"/>
        <w:numPr>
          <w:ilvl w:val="0"/>
          <w:numId w:val="8"/>
        </w:numPr>
        <w:tabs>
          <w:tab w:val="left" w:pos="426"/>
        </w:tabs>
        <w:ind w:left="0"/>
        <w:contextualSpacing/>
        <w:jc w:val="both"/>
      </w:pPr>
      <w:r w:rsidRPr="0058079F">
        <w:t>Инженер-программист.</w:t>
      </w:r>
    </w:p>
    <w:p w:rsidR="00F80124" w:rsidRPr="0058079F" w:rsidRDefault="00F80124" w:rsidP="003A62B7">
      <w:pPr>
        <w:pStyle w:val="a4"/>
        <w:numPr>
          <w:ilvl w:val="0"/>
          <w:numId w:val="8"/>
        </w:numPr>
        <w:tabs>
          <w:tab w:val="left" w:pos="426"/>
        </w:tabs>
        <w:ind w:left="0"/>
        <w:contextualSpacing/>
        <w:jc w:val="both"/>
      </w:pPr>
      <w:r w:rsidRPr="0058079F">
        <w:t>Главный бухгалтер.</w:t>
      </w:r>
    </w:p>
    <w:p w:rsidR="00F80124" w:rsidRPr="0058079F" w:rsidRDefault="00F80124" w:rsidP="003A62B7">
      <w:pPr>
        <w:pStyle w:val="a4"/>
        <w:tabs>
          <w:tab w:val="left" w:pos="426"/>
        </w:tabs>
        <w:ind w:left="0"/>
        <w:contextualSpacing/>
        <w:jc w:val="both"/>
      </w:pPr>
      <w:r w:rsidRPr="0058079F">
        <w:t>Вне штатного расписания:</w:t>
      </w:r>
    </w:p>
    <w:p w:rsidR="00F80124" w:rsidRPr="0058079F" w:rsidRDefault="00F80124" w:rsidP="003A62B7">
      <w:pPr>
        <w:pStyle w:val="a4"/>
        <w:numPr>
          <w:ilvl w:val="0"/>
          <w:numId w:val="9"/>
        </w:numPr>
        <w:tabs>
          <w:tab w:val="left" w:pos="426"/>
        </w:tabs>
        <w:ind w:left="0"/>
        <w:contextualSpacing/>
        <w:jc w:val="both"/>
      </w:pPr>
      <w:r w:rsidRPr="0058079F">
        <w:t>Научны</w:t>
      </w:r>
      <w:r w:rsidR="00E71398" w:rsidRPr="0058079F">
        <w:t>е</w:t>
      </w:r>
      <w:r w:rsidRPr="0058079F">
        <w:t xml:space="preserve"> руководител</w:t>
      </w:r>
      <w:r w:rsidR="00E71398" w:rsidRPr="0058079F">
        <w:t>и</w:t>
      </w:r>
      <w:r w:rsidRPr="0058079F">
        <w:t xml:space="preserve"> проекта.</w:t>
      </w:r>
    </w:p>
    <w:p w:rsidR="00672C75" w:rsidRPr="0058079F" w:rsidRDefault="00F80124" w:rsidP="003A62B7">
      <w:pPr>
        <w:pStyle w:val="a4"/>
        <w:numPr>
          <w:ilvl w:val="0"/>
          <w:numId w:val="9"/>
        </w:numPr>
        <w:tabs>
          <w:tab w:val="left" w:pos="426"/>
        </w:tabs>
        <w:ind w:left="0"/>
        <w:contextualSpacing/>
        <w:jc w:val="both"/>
      </w:pPr>
      <w:r w:rsidRPr="0058079F">
        <w:t>Приглашённые специалисты (методисты, преподаватели высшей школы)</w:t>
      </w:r>
    </w:p>
    <w:p w:rsidR="00356E17" w:rsidRPr="0058079F" w:rsidRDefault="00356E17" w:rsidP="003A62B7">
      <w:pPr>
        <w:pStyle w:val="a4"/>
        <w:numPr>
          <w:ilvl w:val="0"/>
          <w:numId w:val="9"/>
        </w:numPr>
        <w:tabs>
          <w:tab w:val="left" w:pos="426"/>
        </w:tabs>
        <w:ind w:left="0"/>
        <w:contextualSpacing/>
        <w:jc w:val="both"/>
      </w:pPr>
      <w:r w:rsidRPr="0058079F">
        <w:t>Творческие проблемные группы.</w:t>
      </w:r>
    </w:p>
    <w:p w:rsidR="005F457D" w:rsidRPr="0058079F" w:rsidRDefault="005F457D" w:rsidP="005F457D">
      <w:pPr>
        <w:pStyle w:val="a4"/>
        <w:tabs>
          <w:tab w:val="left" w:pos="426"/>
        </w:tabs>
        <w:ind w:left="0"/>
        <w:contextualSpacing/>
        <w:jc w:val="both"/>
        <w:rPr>
          <w:b/>
        </w:rPr>
      </w:pPr>
    </w:p>
    <w:p w:rsidR="00F80124" w:rsidRPr="0058079F" w:rsidRDefault="00F80124" w:rsidP="003A62B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79F">
        <w:rPr>
          <w:rFonts w:ascii="Times New Roman" w:eastAsia="Times New Roman" w:hAnsi="Times New Roman" w:cs="Times New Roman"/>
          <w:b/>
          <w:sz w:val="24"/>
          <w:szCs w:val="24"/>
        </w:rPr>
        <w:t>Техническое обеспечение</w:t>
      </w:r>
      <w:r w:rsidR="0049508D" w:rsidRPr="0058079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C5C44" w:rsidRPr="0058079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8079F">
        <w:rPr>
          <w:rFonts w:ascii="Times New Roman" w:hAnsi="Times New Roman" w:cs="Times New Roman"/>
          <w:sz w:val="24"/>
          <w:szCs w:val="24"/>
        </w:rPr>
        <w:t xml:space="preserve">Лицей оборудован </w:t>
      </w:r>
      <w:r w:rsidRPr="005807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компьютерной</w:t>
      </w:r>
      <w:r w:rsidRPr="0058079F">
        <w:rPr>
          <w:rFonts w:ascii="Times New Roman" w:hAnsi="Times New Roman" w:cs="Times New Roman"/>
          <w:sz w:val="24"/>
          <w:szCs w:val="24"/>
          <w:shd w:val="clear" w:color="auto" w:fill="FFFFFF"/>
        </w:rPr>
        <w:t>, мультимедийной</w:t>
      </w:r>
      <w:r w:rsidRPr="005807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07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интерактивной </w:t>
      </w:r>
      <w:r w:rsidRPr="005807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техникой</w:t>
      </w:r>
      <w:r w:rsidRPr="0058079F">
        <w:rPr>
          <w:rFonts w:ascii="Times New Roman" w:hAnsi="Times New Roman" w:cs="Times New Roman"/>
          <w:sz w:val="24"/>
          <w:szCs w:val="24"/>
        </w:rPr>
        <w:t>, доступной и активно используемой всеми участниками образовательного процесса.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410"/>
        <w:gridCol w:w="1842"/>
        <w:gridCol w:w="3828"/>
      </w:tblGrid>
      <w:tr w:rsidR="0058079F" w:rsidRPr="0058079F" w:rsidTr="00AE2C57">
        <w:trPr>
          <w:trHeight w:val="708"/>
        </w:trPr>
        <w:tc>
          <w:tcPr>
            <w:tcW w:w="1418" w:type="dxa"/>
            <w:vMerge w:val="restart"/>
          </w:tcPr>
          <w:p w:rsidR="00F80124" w:rsidRPr="0058079F" w:rsidRDefault="00F80124" w:rsidP="003A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ПК</w:t>
            </w:r>
          </w:p>
        </w:tc>
        <w:tc>
          <w:tcPr>
            <w:tcW w:w="4252" w:type="dxa"/>
            <w:gridSpan w:val="2"/>
          </w:tcPr>
          <w:p w:rsidR="00F80124" w:rsidRPr="0058079F" w:rsidRDefault="00F80124" w:rsidP="003A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ПК, подключенных к сети Интернет</w:t>
            </w:r>
          </w:p>
        </w:tc>
        <w:tc>
          <w:tcPr>
            <w:tcW w:w="3828" w:type="dxa"/>
            <w:vMerge w:val="restart"/>
          </w:tcPr>
          <w:p w:rsidR="00F80124" w:rsidRPr="0058079F" w:rsidRDefault="00F80124" w:rsidP="003A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обучающихся на 1 ПК</w:t>
            </w:r>
          </w:p>
        </w:tc>
      </w:tr>
      <w:tr w:rsidR="0058079F" w:rsidRPr="0058079F" w:rsidTr="00AE2C57">
        <w:trPr>
          <w:trHeight w:val="233"/>
        </w:trPr>
        <w:tc>
          <w:tcPr>
            <w:tcW w:w="1418" w:type="dxa"/>
            <w:vMerge/>
          </w:tcPr>
          <w:p w:rsidR="00F80124" w:rsidRPr="0058079F" w:rsidRDefault="00F80124" w:rsidP="003A6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0124" w:rsidRPr="0058079F" w:rsidRDefault="00F80124" w:rsidP="003A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42" w:type="dxa"/>
          </w:tcPr>
          <w:p w:rsidR="00F80124" w:rsidRPr="0058079F" w:rsidRDefault="00F80124" w:rsidP="003A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8" w:type="dxa"/>
            <w:vMerge/>
          </w:tcPr>
          <w:p w:rsidR="00F80124" w:rsidRPr="0058079F" w:rsidRDefault="00F80124" w:rsidP="003A6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79F" w:rsidRPr="0058079F" w:rsidTr="00AE2C57">
        <w:trPr>
          <w:cantSplit/>
          <w:trHeight w:val="451"/>
        </w:trPr>
        <w:tc>
          <w:tcPr>
            <w:tcW w:w="1418" w:type="dxa"/>
          </w:tcPr>
          <w:p w:rsidR="00F80124" w:rsidRPr="0058079F" w:rsidRDefault="00F6523E" w:rsidP="003A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F80124" w:rsidRPr="0058079F" w:rsidRDefault="00F6523E" w:rsidP="003A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2" w:type="dxa"/>
          </w:tcPr>
          <w:p w:rsidR="00F80124" w:rsidRPr="0058079F" w:rsidRDefault="00C31F1D" w:rsidP="003A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80124" w:rsidRPr="0058079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8" w:type="dxa"/>
          </w:tcPr>
          <w:p w:rsidR="00F80124" w:rsidRPr="0058079F" w:rsidRDefault="00356E17" w:rsidP="003A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80124" w:rsidRPr="0058079F" w:rsidRDefault="00F80124" w:rsidP="007F2425">
      <w:pPr>
        <w:pStyle w:val="a4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426"/>
        <w:contextualSpacing/>
        <w:jc w:val="both"/>
        <w:rPr>
          <w:rFonts w:eastAsia="Times New Roman"/>
        </w:rPr>
      </w:pPr>
      <w:r w:rsidRPr="0058079F">
        <w:t>Наличие периферийного оборудования:</w:t>
      </w:r>
      <w:r w:rsidR="008B51DE" w:rsidRPr="0058079F">
        <w:t xml:space="preserve"> </w:t>
      </w:r>
      <w:r w:rsidR="0011593F" w:rsidRPr="0058079F">
        <w:t xml:space="preserve">проекторы </w:t>
      </w:r>
      <w:r w:rsidR="009C6F30" w:rsidRPr="0058079F">
        <w:t>–</w:t>
      </w:r>
      <w:r w:rsidR="0011593F" w:rsidRPr="0058079F">
        <w:t xml:space="preserve"> </w:t>
      </w:r>
      <w:r w:rsidR="009C6F30" w:rsidRPr="0058079F">
        <w:t xml:space="preserve">27 </w:t>
      </w:r>
      <w:r w:rsidRPr="0058079F">
        <w:t>шт</w:t>
      </w:r>
      <w:r w:rsidR="009C6F30" w:rsidRPr="0058079F">
        <w:t>.</w:t>
      </w:r>
      <w:r w:rsidR="008B51DE" w:rsidRPr="0058079F">
        <w:t xml:space="preserve">, </w:t>
      </w:r>
      <w:r w:rsidRPr="0058079F">
        <w:t>сканеры</w:t>
      </w:r>
      <w:r w:rsidR="008B51DE" w:rsidRPr="0058079F">
        <w:t>-</w:t>
      </w:r>
      <w:r w:rsidR="009C6F30" w:rsidRPr="0058079F">
        <w:t xml:space="preserve"> 3</w:t>
      </w:r>
      <w:r w:rsidRPr="0058079F">
        <w:t xml:space="preserve"> шт.</w:t>
      </w:r>
      <w:r w:rsidR="009C6F30" w:rsidRPr="0058079F">
        <w:t xml:space="preserve">, МФУ – 11 шт., </w:t>
      </w:r>
      <w:r w:rsidRPr="0058079F">
        <w:t xml:space="preserve">принтеры </w:t>
      </w:r>
      <w:r w:rsidR="008B51DE" w:rsidRPr="0058079F">
        <w:t>-</w:t>
      </w:r>
      <w:r w:rsidRPr="0058079F">
        <w:t xml:space="preserve"> </w:t>
      </w:r>
      <w:r w:rsidR="00356E17" w:rsidRPr="0058079F">
        <w:t>4</w:t>
      </w:r>
      <w:r w:rsidR="009C6F30" w:rsidRPr="0058079F">
        <w:t>5</w:t>
      </w:r>
      <w:r w:rsidRPr="0058079F">
        <w:t xml:space="preserve"> </w:t>
      </w:r>
      <w:proofErr w:type="spellStart"/>
      <w:r w:rsidRPr="0058079F">
        <w:t>шт.</w:t>
      </w:r>
      <w:proofErr w:type="gramStart"/>
      <w:r w:rsidR="008B51DE" w:rsidRPr="0058079F">
        <w:t>,</w:t>
      </w:r>
      <w:r w:rsidR="009C6F30" w:rsidRPr="0058079F">
        <w:t>н</w:t>
      </w:r>
      <w:proofErr w:type="gramEnd"/>
      <w:r w:rsidR="009C6F30" w:rsidRPr="0058079F">
        <w:t>оутбуки</w:t>
      </w:r>
      <w:proofErr w:type="spellEnd"/>
      <w:r w:rsidR="009C6F30" w:rsidRPr="0058079F">
        <w:t xml:space="preserve"> </w:t>
      </w:r>
      <w:r w:rsidR="008B51DE" w:rsidRPr="0058079F">
        <w:t>-</w:t>
      </w:r>
      <w:r w:rsidR="0011593F" w:rsidRPr="0058079F">
        <w:t xml:space="preserve"> </w:t>
      </w:r>
      <w:r w:rsidR="00356E17" w:rsidRPr="0058079F">
        <w:t>1</w:t>
      </w:r>
      <w:r w:rsidR="009C6F30" w:rsidRPr="0058079F">
        <w:t>8</w:t>
      </w:r>
      <w:r w:rsidRPr="0058079F">
        <w:t xml:space="preserve"> шт.</w:t>
      </w:r>
      <w:r w:rsidR="008B51DE" w:rsidRPr="0058079F">
        <w:t>,</w:t>
      </w:r>
      <w:r w:rsidR="009C6F30" w:rsidRPr="0058079F">
        <w:t xml:space="preserve"> </w:t>
      </w:r>
      <w:r w:rsidR="008B51DE" w:rsidRPr="0058079F">
        <w:t>и</w:t>
      </w:r>
      <w:r w:rsidRPr="0058079F">
        <w:rPr>
          <w:rFonts w:eastAsia="Times New Roman"/>
        </w:rPr>
        <w:t>нтерактивные доски</w:t>
      </w:r>
      <w:r w:rsidR="009C6F30" w:rsidRPr="0058079F">
        <w:rPr>
          <w:rFonts w:eastAsia="Times New Roman"/>
        </w:rPr>
        <w:t xml:space="preserve"> </w:t>
      </w:r>
      <w:r w:rsidR="008B51DE" w:rsidRPr="0058079F">
        <w:rPr>
          <w:rFonts w:eastAsia="Times New Roman"/>
        </w:rPr>
        <w:t>-</w:t>
      </w:r>
      <w:r w:rsidRPr="0058079F">
        <w:rPr>
          <w:rFonts w:eastAsia="Times New Roman"/>
        </w:rPr>
        <w:t xml:space="preserve"> </w:t>
      </w:r>
      <w:r w:rsidR="00F21A5E" w:rsidRPr="0058079F">
        <w:rPr>
          <w:rFonts w:eastAsia="Times New Roman"/>
        </w:rPr>
        <w:t>6</w:t>
      </w:r>
      <w:r w:rsidRPr="0058079F">
        <w:rPr>
          <w:rFonts w:eastAsia="Times New Roman"/>
        </w:rPr>
        <w:t xml:space="preserve"> шт.</w:t>
      </w:r>
    </w:p>
    <w:p w:rsidR="00F80124" w:rsidRPr="0058079F" w:rsidRDefault="00F80124" w:rsidP="003A62B7">
      <w:pPr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79F">
        <w:rPr>
          <w:rFonts w:ascii="Times New Roman" w:eastAsia="Times New Roman" w:hAnsi="Times New Roman" w:cs="Times New Roman"/>
          <w:sz w:val="24"/>
          <w:szCs w:val="24"/>
        </w:rPr>
        <w:t>Наличие телекоммуникационного канала: сервер учреждения, пров</w:t>
      </w:r>
      <w:r w:rsidR="0011593F" w:rsidRPr="0058079F">
        <w:rPr>
          <w:rFonts w:ascii="Times New Roman" w:eastAsia="Times New Roman" w:hAnsi="Times New Roman" w:cs="Times New Roman"/>
          <w:sz w:val="24"/>
          <w:szCs w:val="24"/>
        </w:rPr>
        <w:t xml:space="preserve">одная </w:t>
      </w:r>
      <w:r w:rsidR="00356E17" w:rsidRPr="0058079F">
        <w:rPr>
          <w:rFonts w:ascii="Times New Roman" w:eastAsia="Times New Roman" w:hAnsi="Times New Roman" w:cs="Times New Roman"/>
          <w:sz w:val="24"/>
          <w:szCs w:val="24"/>
        </w:rPr>
        <w:t xml:space="preserve">сеть в </w:t>
      </w:r>
      <w:r w:rsidR="008B51DE" w:rsidRPr="0058079F">
        <w:rPr>
          <w:rFonts w:ascii="Times New Roman" w:eastAsia="Times New Roman" w:hAnsi="Times New Roman" w:cs="Times New Roman"/>
          <w:sz w:val="24"/>
          <w:szCs w:val="24"/>
        </w:rPr>
        <w:t>помещениях</w:t>
      </w:r>
      <w:r w:rsidRPr="0058079F">
        <w:rPr>
          <w:rFonts w:ascii="Times New Roman" w:eastAsia="Times New Roman" w:hAnsi="Times New Roman" w:cs="Times New Roman"/>
          <w:sz w:val="24"/>
          <w:szCs w:val="24"/>
        </w:rPr>
        <w:t>, связанных с образовательным процессом</w:t>
      </w:r>
      <w:r w:rsidR="008B51DE" w:rsidRPr="0058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0124" w:rsidRPr="009D5CD8" w:rsidRDefault="00F80124" w:rsidP="007F2425">
      <w:pPr>
        <w:pStyle w:val="a4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hanging="426"/>
        <w:contextualSpacing/>
        <w:jc w:val="both"/>
        <w:rPr>
          <w:b/>
        </w:rPr>
      </w:pPr>
      <w:r w:rsidRPr="0058079F">
        <w:rPr>
          <w:rFonts w:eastAsia="Times New Roman"/>
          <w:lang w:eastAsia="ru-RU"/>
        </w:rPr>
        <w:t xml:space="preserve">Наличие </w:t>
      </w:r>
      <w:proofErr w:type="gramStart"/>
      <w:r w:rsidRPr="0058079F">
        <w:rPr>
          <w:rFonts w:eastAsia="Times New Roman"/>
          <w:lang w:eastAsia="ru-RU"/>
        </w:rPr>
        <w:t>оборудованной</w:t>
      </w:r>
      <w:proofErr w:type="gramEnd"/>
      <w:r w:rsidRPr="0058079F">
        <w:rPr>
          <w:rFonts w:eastAsia="Times New Roman"/>
          <w:lang w:eastAsia="ru-RU"/>
        </w:rPr>
        <w:t xml:space="preserve"> </w:t>
      </w:r>
      <w:proofErr w:type="spellStart"/>
      <w:r w:rsidRPr="0058079F">
        <w:rPr>
          <w:rFonts w:eastAsia="Times New Roman"/>
          <w:lang w:eastAsia="ru-RU"/>
        </w:rPr>
        <w:t>медиатеки</w:t>
      </w:r>
      <w:proofErr w:type="spellEnd"/>
      <w:r w:rsidRPr="0058079F">
        <w:rPr>
          <w:rFonts w:eastAsia="Times New Roman"/>
          <w:lang w:eastAsia="ru-RU"/>
        </w:rPr>
        <w:t>.</w:t>
      </w:r>
    </w:p>
    <w:p w:rsidR="009D5CD8" w:rsidRPr="0058079F" w:rsidRDefault="009D5CD8" w:rsidP="00500A44">
      <w:pPr>
        <w:pStyle w:val="a4"/>
        <w:tabs>
          <w:tab w:val="left" w:pos="426"/>
        </w:tabs>
        <w:autoSpaceDE w:val="0"/>
        <w:autoSpaceDN w:val="0"/>
        <w:adjustRightInd w:val="0"/>
        <w:ind w:left="0"/>
        <w:contextualSpacing/>
        <w:jc w:val="both"/>
        <w:rPr>
          <w:b/>
        </w:rPr>
      </w:pPr>
    </w:p>
    <w:p w:rsidR="00F80124" w:rsidRPr="0058079F" w:rsidRDefault="00F80124" w:rsidP="003A62B7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rFonts w:eastAsia="Times New Roman"/>
        </w:rPr>
      </w:pPr>
      <w:r w:rsidRPr="0058079F">
        <w:rPr>
          <w:b/>
          <w:bCs/>
        </w:rPr>
        <w:t>Финансовые ресурсы проекта</w:t>
      </w:r>
      <w:r w:rsidR="00CC5C44" w:rsidRPr="0058079F">
        <w:rPr>
          <w:b/>
          <w:bCs/>
        </w:rPr>
        <w:t xml:space="preserve">: </w:t>
      </w:r>
      <w:r w:rsidR="00CC5C44" w:rsidRPr="0058079F">
        <w:rPr>
          <w:bCs/>
        </w:rPr>
        <w:t>в</w:t>
      </w:r>
      <w:r w:rsidRPr="0058079F">
        <w:rPr>
          <w:rFonts w:eastAsia="Times New Roman"/>
        </w:rPr>
        <w:t xml:space="preserve"> качестве финансово-экономической основы для реализации проекта образовательным учреждением  используются все возможности бюджетного и внебюджетного финансирования</w:t>
      </w:r>
      <w:r w:rsidR="007F2425" w:rsidRPr="0058079F">
        <w:rPr>
          <w:rFonts w:eastAsia="Times New Roman"/>
        </w:rPr>
        <w:t xml:space="preserve"> лицея</w:t>
      </w:r>
      <w:r w:rsidRPr="0058079F">
        <w:rPr>
          <w:rFonts w:eastAsia="Times New Roman"/>
        </w:rPr>
        <w:t>.</w:t>
      </w:r>
    </w:p>
    <w:p w:rsidR="00F80124" w:rsidRPr="0058079F" w:rsidRDefault="006E5FA3" w:rsidP="003A62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079F">
        <w:rPr>
          <w:rFonts w:ascii="Times New Roman" w:hAnsi="Times New Roman" w:cs="Times New Roman"/>
          <w:b/>
          <w:sz w:val="32"/>
          <w:szCs w:val="32"/>
          <w:u w:val="single"/>
        </w:rPr>
        <w:t>2.</w:t>
      </w:r>
      <w:r w:rsidRPr="0058079F">
        <w:rPr>
          <w:rFonts w:ascii="Times New Roman" w:hAnsi="Times New Roman" w:cs="Times New Roman"/>
          <w:b/>
          <w:i/>
          <w:sz w:val="32"/>
          <w:szCs w:val="32"/>
          <w:u w:val="single"/>
        </w:rPr>
        <w:t>Система управления инновационной деятельностью</w:t>
      </w:r>
    </w:p>
    <w:p w:rsidR="00A60AE9" w:rsidRPr="00C72F08" w:rsidRDefault="00A42923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79F">
        <w:rPr>
          <w:rFonts w:ascii="Times New Roman" w:hAnsi="Times New Roman" w:cs="Times New Roman"/>
          <w:sz w:val="24"/>
          <w:szCs w:val="24"/>
        </w:rPr>
        <w:t>1</w:t>
      </w:r>
      <w:r w:rsidR="009E0F7A" w:rsidRPr="0058079F">
        <w:rPr>
          <w:rFonts w:ascii="Times New Roman" w:hAnsi="Times New Roman" w:cs="Times New Roman"/>
          <w:sz w:val="24"/>
          <w:szCs w:val="24"/>
        </w:rPr>
        <w:t xml:space="preserve">. </w:t>
      </w:r>
      <w:r w:rsidR="002E693E" w:rsidRPr="00C72F08">
        <w:rPr>
          <w:rFonts w:ascii="Times New Roman" w:hAnsi="Times New Roman" w:cs="Times New Roman"/>
          <w:sz w:val="24"/>
          <w:szCs w:val="24"/>
        </w:rPr>
        <w:t>Приказ МУ "Управление образования № 01-06/15 №4.01.2011" о присвоении статуса муниципального базового (опорного) ОУ</w:t>
      </w:r>
    </w:p>
    <w:p w:rsidR="00A42923" w:rsidRPr="00C72F08" w:rsidRDefault="00A42923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F08">
        <w:rPr>
          <w:rFonts w:ascii="Times New Roman" w:hAnsi="Times New Roman" w:cs="Times New Roman"/>
          <w:sz w:val="24"/>
          <w:szCs w:val="24"/>
        </w:rPr>
        <w:t>2</w:t>
      </w:r>
      <w:r w:rsidR="00577AB7" w:rsidRPr="00C72F08">
        <w:rPr>
          <w:rFonts w:ascii="Times New Roman" w:hAnsi="Times New Roman" w:cs="Times New Roman"/>
          <w:sz w:val="24"/>
          <w:szCs w:val="24"/>
        </w:rPr>
        <w:t xml:space="preserve">. </w:t>
      </w:r>
      <w:r w:rsidR="002E693E" w:rsidRPr="00C72F08">
        <w:rPr>
          <w:rFonts w:ascii="Times New Roman" w:hAnsi="Times New Roman" w:cs="Times New Roman"/>
          <w:sz w:val="24"/>
          <w:szCs w:val="24"/>
        </w:rPr>
        <w:t xml:space="preserve">Приказ №413 от 07.12.2012 " о присвоении статуса республиканского ресурсного центра МОУ " </w:t>
      </w:r>
      <w:proofErr w:type="spellStart"/>
      <w:r w:rsidR="002E693E" w:rsidRPr="00C72F08">
        <w:rPr>
          <w:rFonts w:ascii="Times New Roman" w:hAnsi="Times New Roman" w:cs="Times New Roman"/>
          <w:sz w:val="24"/>
          <w:szCs w:val="24"/>
        </w:rPr>
        <w:t>Ухтинский</w:t>
      </w:r>
      <w:proofErr w:type="spellEnd"/>
      <w:r w:rsidR="002E693E" w:rsidRPr="00C72F08">
        <w:rPr>
          <w:rFonts w:ascii="Times New Roman" w:hAnsi="Times New Roman" w:cs="Times New Roman"/>
          <w:sz w:val="24"/>
          <w:szCs w:val="24"/>
        </w:rPr>
        <w:t xml:space="preserve"> технический лицей им. Г.В. </w:t>
      </w:r>
      <w:proofErr w:type="spellStart"/>
      <w:r w:rsidR="002E693E" w:rsidRPr="00C72F08">
        <w:rPr>
          <w:rFonts w:ascii="Times New Roman" w:hAnsi="Times New Roman" w:cs="Times New Roman"/>
          <w:sz w:val="24"/>
          <w:szCs w:val="24"/>
        </w:rPr>
        <w:t>Рассохина</w:t>
      </w:r>
      <w:proofErr w:type="spellEnd"/>
      <w:r w:rsidR="002E693E" w:rsidRPr="00C72F08">
        <w:rPr>
          <w:rFonts w:ascii="Times New Roman" w:hAnsi="Times New Roman" w:cs="Times New Roman"/>
          <w:sz w:val="24"/>
          <w:szCs w:val="24"/>
        </w:rPr>
        <w:t>"</w:t>
      </w:r>
      <w:r w:rsidRPr="00C72F08">
        <w:rPr>
          <w:rFonts w:ascii="Times New Roman" w:hAnsi="Times New Roman" w:cs="Times New Roman"/>
          <w:sz w:val="24"/>
          <w:szCs w:val="24"/>
        </w:rPr>
        <w:t>.</w:t>
      </w:r>
    </w:p>
    <w:p w:rsidR="00A42923" w:rsidRPr="00C72F08" w:rsidRDefault="00A42923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F08">
        <w:rPr>
          <w:rFonts w:ascii="Times New Roman" w:hAnsi="Times New Roman" w:cs="Times New Roman"/>
          <w:sz w:val="24"/>
          <w:szCs w:val="24"/>
        </w:rPr>
        <w:t>3. Положение о Республиканском ресурсном центре Муниципального общеобразовательного учреждения «</w:t>
      </w:r>
      <w:proofErr w:type="spellStart"/>
      <w:r w:rsidRPr="00C72F08">
        <w:rPr>
          <w:rFonts w:ascii="Times New Roman" w:hAnsi="Times New Roman" w:cs="Times New Roman"/>
          <w:sz w:val="24"/>
          <w:szCs w:val="24"/>
        </w:rPr>
        <w:t>Ухтинский</w:t>
      </w:r>
      <w:proofErr w:type="spellEnd"/>
      <w:r w:rsidRPr="00C72F08">
        <w:rPr>
          <w:rFonts w:ascii="Times New Roman" w:hAnsi="Times New Roman" w:cs="Times New Roman"/>
          <w:sz w:val="24"/>
          <w:szCs w:val="24"/>
        </w:rPr>
        <w:t xml:space="preserve"> технический лицей им. Г.В. </w:t>
      </w:r>
      <w:proofErr w:type="spellStart"/>
      <w:r w:rsidRPr="00C72F08">
        <w:rPr>
          <w:rFonts w:ascii="Times New Roman" w:hAnsi="Times New Roman" w:cs="Times New Roman"/>
          <w:sz w:val="24"/>
          <w:szCs w:val="24"/>
        </w:rPr>
        <w:t>Рассохина</w:t>
      </w:r>
      <w:proofErr w:type="spellEnd"/>
      <w:r w:rsidRPr="00C72F08">
        <w:rPr>
          <w:rFonts w:ascii="Times New Roman" w:hAnsi="Times New Roman" w:cs="Times New Roman"/>
          <w:sz w:val="24"/>
          <w:szCs w:val="24"/>
        </w:rPr>
        <w:t>».</w:t>
      </w:r>
    </w:p>
    <w:p w:rsidR="009E0F7A" w:rsidRPr="00C72F08" w:rsidRDefault="005A42FA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F08">
        <w:rPr>
          <w:rFonts w:ascii="Times New Roman" w:hAnsi="Times New Roman" w:cs="Times New Roman"/>
          <w:sz w:val="24"/>
          <w:szCs w:val="24"/>
        </w:rPr>
        <w:t>4</w:t>
      </w:r>
      <w:r w:rsidR="009E0F7A" w:rsidRPr="00C72F08">
        <w:rPr>
          <w:rFonts w:ascii="Times New Roman" w:hAnsi="Times New Roman" w:cs="Times New Roman"/>
          <w:sz w:val="24"/>
          <w:szCs w:val="24"/>
        </w:rPr>
        <w:t>. Положение о сетевом взаимодействии образовательных</w:t>
      </w:r>
      <w:r w:rsidR="00BD24F9" w:rsidRPr="00C72F08">
        <w:rPr>
          <w:rFonts w:ascii="Times New Roman" w:hAnsi="Times New Roman" w:cs="Times New Roman"/>
          <w:sz w:val="24"/>
          <w:szCs w:val="24"/>
        </w:rPr>
        <w:t xml:space="preserve"> учреждений и М</w:t>
      </w:r>
      <w:r w:rsidR="0019794C" w:rsidRPr="00C72F08">
        <w:rPr>
          <w:rFonts w:ascii="Times New Roman" w:hAnsi="Times New Roman" w:cs="Times New Roman"/>
          <w:sz w:val="24"/>
          <w:szCs w:val="24"/>
        </w:rPr>
        <w:t>А</w:t>
      </w:r>
      <w:r w:rsidR="00BD24F9" w:rsidRPr="00C72F08">
        <w:rPr>
          <w:rFonts w:ascii="Times New Roman" w:hAnsi="Times New Roman" w:cs="Times New Roman"/>
          <w:sz w:val="24"/>
          <w:szCs w:val="24"/>
        </w:rPr>
        <w:t>ОУ</w:t>
      </w:r>
      <w:r w:rsidR="00356E17" w:rsidRPr="00C72F08">
        <w:rPr>
          <w:rFonts w:ascii="Times New Roman" w:hAnsi="Times New Roman" w:cs="Times New Roman"/>
          <w:sz w:val="24"/>
          <w:szCs w:val="24"/>
        </w:rPr>
        <w:t xml:space="preserve"> «</w:t>
      </w:r>
      <w:r w:rsidR="0019794C" w:rsidRPr="00C72F08">
        <w:rPr>
          <w:rFonts w:ascii="Times New Roman" w:hAnsi="Times New Roman" w:cs="Times New Roman"/>
          <w:sz w:val="24"/>
          <w:szCs w:val="24"/>
        </w:rPr>
        <w:t>УТ</w:t>
      </w:r>
      <w:r w:rsidR="00BD24F9" w:rsidRPr="00C72F08">
        <w:rPr>
          <w:rFonts w:ascii="Times New Roman" w:hAnsi="Times New Roman" w:cs="Times New Roman"/>
          <w:sz w:val="24"/>
          <w:szCs w:val="24"/>
        </w:rPr>
        <w:t>Л» г. Ухты</w:t>
      </w:r>
    </w:p>
    <w:p w:rsidR="00786B7E" w:rsidRPr="00C72F08" w:rsidRDefault="00786B7E" w:rsidP="00786B7E">
      <w:pPr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C72F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Реализация </w:t>
      </w:r>
      <w:r w:rsidRPr="00C72F08">
        <w:rPr>
          <w:rFonts w:ascii="Times New Roman" w:hAnsi="Times New Roman" w:cs="Times New Roman"/>
          <w:sz w:val="24"/>
          <w:szCs w:val="24"/>
        </w:rPr>
        <w:t>лицейского проекта «</w:t>
      </w:r>
      <w:r w:rsidRPr="00C72F08">
        <w:rPr>
          <w:rFonts w:ascii="Times New Roman" w:hAnsi="Times New Roman" w:cs="Times New Roman"/>
          <w:bCs/>
          <w:sz w:val="24"/>
          <w:szCs w:val="24"/>
        </w:rPr>
        <w:t xml:space="preserve">Развитие педагогической компетенции педагогов лицея» является основой </w:t>
      </w:r>
      <w:r w:rsidRPr="00C72F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лицейской системы  </w:t>
      </w:r>
      <w:r w:rsidRPr="00C72F08">
        <w:rPr>
          <w:rFonts w:ascii="Times New Roman" w:hAnsi="Times New Roman" w:cs="Times New Roman"/>
          <w:sz w:val="24"/>
          <w:szCs w:val="24"/>
        </w:rPr>
        <w:t xml:space="preserve">повышения квалификации педагогов участвующих в инновационной деятельности.  Она основана на  корпоративном и </w:t>
      </w:r>
      <w:proofErr w:type="spellStart"/>
      <w:r w:rsidRPr="00C72F08">
        <w:rPr>
          <w:rFonts w:ascii="Times New Roman" w:hAnsi="Times New Roman" w:cs="Times New Roman"/>
          <w:sz w:val="24"/>
          <w:szCs w:val="24"/>
        </w:rPr>
        <w:t>внутрилицейском</w:t>
      </w:r>
      <w:proofErr w:type="spellEnd"/>
      <w:r w:rsidRPr="00C72F08">
        <w:rPr>
          <w:rFonts w:ascii="Times New Roman" w:hAnsi="Times New Roman" w:cs="Times New Roman"/>
          <w:sz w:val="24"/>
          <w:szCs w:val="24"/>
        </w:rPr>
        <w:t xml:space="preserve"> обучении</w:t>
      </w:r>
    </w:p>
    <w:p w:rsidR="00786B7E" w:rsidRPr="00C72F08" w:rsidRDefault="007F2425" w:rsidP="00786B7E">
      <w:pPr>
        <w:pStyle w:val="a7"/>
        <w:numPr>
          <w:ilvl w:val="0"/>
          <w:numId w:val="41"/>
        </w:numPr>
        <w:spacing w:before="0" w:beforeAutospacing="0" w:after="0" w:afterAutospacing="0"/>
        <w:ind w:left="284" w:hanging="284"/>
      </w:pPr>
      <w:r w:rsidRPr="00C72F08">
        <w:t>П</w:t>
      </w:r>
      <w:r w:rsidR="00786B7E" w:rsidRPr="00C72F08">
        <w:t>рограмма корпоративного обучения предполагает повышение квалификации всего педагогического коллектива один раз в 3 года  по проблемам современного образования, 1 раз в 3 года – обучение учителей – предметников, что способствует непрерывному и систематическому  повышению их профессионального уровня</w:t>
      </w:r>
    </w:p>
    <w:p w:rsidR="00786B7E" w:rsidRPr="00C72F08" w:rsidRDefault="007F2425" w:rsidP="00786B7E">
      <w:pPr>
        <w:pStyle w:val="a7"/>
        <w:numPr>
          <w:ilvl w:val="0"/>
          <w:numId w:val="41"/>
        </w:numPr>
        <w:spacing w:before="0" w:beforeAutospacing="0" w:after="0" w:afterAutospacing="0"/>
        <w:ind w:left="284" w:hanging="284"/>
      </w:pPr>
      <w:proofErr w:type="spellStart"/>
      <w:r w:rsidRPr="00C72F08">
        <w:t>В</w:t>
      </w:r>
      <w:r w:rsidR="00786B7E" w:rsidRPr="00C72F08">
        <w:t>нутрилицейское</w:t>
      </w:r>
      <w:proofErr w:type="spellEnd"/>
      <w:r w:rsidR="00786B7E" w:rsidRPr="00C72F08">
        <w:t xml:space="preserve"> обучение  осуществляется: </w:t>
      </w:r>
    </w:p>
    <w:p w:rsidR="00786B7E" w:rsidRPr="00C72F08" w:rsidRDefault="0058079F" w:rsidP="0058079F">
      <w:pPr>
        <w:pStyle w:val="a7"/>
        <w:numPr>
          <w:ilvl w:val="0"/>
          <w:numId w:val="42"/>
        </w:numPr>
        <w:spacing w:before="0" w:beforeAutospacing="0" w:after="0" w:afterAutospacing="0"/>
        <w:ind w:left="142" w:hanging="142"/>
      </w:pPr>
      <w:r w:rsidRPr="00C72F08">
        <w:t>Ч</w:t>
      </w:r>
      <w:r w:rsidR="00786B7E" w:rsidRPr="00C72F08">
        <w:t xml:space="preserve">ерез деятельность объединений педагогов (предметных, проектных, проблемных)  ТПГ «Информационный центр», «Внедрение ФГОС ООО», «ОФМШ», задача которых изучение </w:t>
      </w:r>
      <w:r w:rsidR="00786B7E" w:rsidRPr="00C72F08">
        <w:lastRenderedPageBreak/>
        <w:t xml:space="preserve">передового опыта по информатизации образовательного процесса, профильному физико-математическому образованию, апробация  и внедрение его в практику работы ОО </w:t>
      </w:r>
    </w:p>
    <w:p w:rsidR="00786B7E" w:rsidRPr="00C72F08" w:rsidRDefault="0058079F" w:rsidP="0058079F">
      <w:pPr>
        <w:pStyle w:val="a4"/>
        <w:numPr>
          <w:ilvl w:val="0"/>
          <w:numId w:val="42"/>
        </w:numPr>
        <w:ind w:left="142" w:hanging="142"/>
        <w:rPr>
          <w:shd w:val="clear" w:color="auto" w:fill="FFFFFE"/>
        </w:rPr>
      </w:pPr>
      <w:r w:rsidRPr="00C72F08">
        <w:t>М</w:t>
      </w:r>
      <w:r w:rsidR="00786B7E" w:rsidRPr="00C72F08">
        <w:t>етодическое сопровождение деятельности педагогов:</w:t>
      </w:r>
    </w:p>
    <w:p w:rsidR="00786B7E" w:rsidRPr="00C72F08" w:rsidRDefault="00786B7E" w:rsidP="0058079F">
      <w:pPr>
        <w:pStyle w:val="a4"/>
        <w:ind w:left="142" w:hanging="142"/>
        <w:rPr>
          <w:shd w:val="clear" w:color="auto" w:fill="FFFFFE"/>
        </w:rPr>
      </w:pPr>
      <w:r w:rsidRPr="00C72F08">
        <w:t xml:space="preserve">- </w:t>
      </w:r>
      <w:r w:rsidR="0058079F" w:rsidRPr="00C72F08">
        <w:rPr>
          <w:shd w:val="clear" w:color="auto" w:fill="FFFFFE"/>
        </w:rPr>
        <w:t>П</w:t>
      </w:r>
      <w:r w:rsidRPr="00C72F08">
        <w:rPr>
          <w:shd w:val="clear" w:color="auto" w:fill="FFFFFE"/>
        </w:rPr>
        <w:t xml:space="preserve">омощь в разработке </w:t>
      </w:r>
      <w:proofErr w:type="gramStart"/>
      <w:r w:rsidRPr="00C72F08">
        <w:rPr>
          <w:shd w:val="clear" w:color="auto" w:fill="FFFFFE"/>
        </w:rPr>
        <w:t>прикладного</w:t>
      </w:r>
      <w:proofErr w:type="gramEnd"/>
      <w:r w:rsidRPr="00C72F08">
        <w:rPr>
          <w:shd w:val="clear" w:color="auto" w:fill="FFFFFE"/>
        </w:rPr>
        <w:t xml:space="preserve"> ПО, спецкурсов;</w:t>
      </w:r>
    </w:p>
    <w:p w:rsidR="00786B7E" w:rsidRPr="00C72F08" w:rsidRDefault="0058079F" w:rsidP="0058079F">
      <w:pPr>
        <w:pStyle w:val="a7"/>
        <w:numPr>
          <w:ilvl w:val="0"/>
          <w:numId w:val="42"/>
        </w:numPr>
        <w:spacing w:before="0" w:beforeAutospacing="0" w:after="0" w:afterAutospacing="0"/>
        <w:ind w:left="142" w:hanging="142"/>
      </w:pPr>
      <w:r w:rsidRPr="00C72F08">
        <w:t>Т</w:t>
      </w:r>
      <w:r w:rsidR="00786B7E" w:rsidRPr="00C72F08">
        <w:t>ехническое  сопровождение деятельности педагогов</w:t>
      </w:r>
    </w:p>
    <w:p w:rsidR="00786B7E" w:rsidRPr="00C72F08" w:rsidRDefault="00786B7E" w:rsidP="0058079F">
      <w:pPr>
        <w:pStyle w:val="a7"/>
        <w:spacing w:before="0" w:beforeAutospacing="0" w:after="0" w:afterAutospacing="0"/>
        <w:ind w:left="142" w:hanging="142"/>
        <w:rPr>
          <w:shd w:val="clear" w:color="auto" w:fill="FFFFFE"/>
        </w:rPr>
      </w:pPr>
      <w:r w:rsidRPr="00C72F08">
        <w:rPr>
          <w:shd w:val="clear" w:color="auto" w:fill="FFFFFE"/>
        </w:rPr>
        <w:t xml:space="preserve">- </w:t>
      </w:r>
      <w:r w:rsidR="0058079F" w:rsidRPr="00C72F08">
        <w:rPr>
          <w:shd w:val="clear" w:color="auto" w:fill="FFFFFE"/>
        </w:rPr>
        <w:t>П</w:t>
      </w:r>
      <w:r w:rsidRPr="00C72F08">
        <w:rPr>
          <w:shd w:val="clear" w:color="auto" w:fill="FFFFFE"/>
        </w:rPr>
        <w:t xml:space="preserve">омощь в подготовке выступлений (на </w:t>
      </w:r>
      <w:proofErr w:type="spellStart"/>
      <w:r w:rsidRPr="00C72F08">
        <w:rPr>
          <w:shd w:val="clear" w:color="auto" w:fill="FFFFFE"/>
        </w:rPr>
        <w:t>вебинарах</w:t>
      </w:r>
      <w:proofErr w:type="spellEnd"/>
      <w:r w:rsidRPr="00C72F08">
        <w:rPr>
          <w:shd w:val="clear" w:color="auto" w:fill="FFFFFE"/>
        </w:rPr>
        <w:t>, видеоконференциях и т.д.).</w:t>
      </w:r>
    </w:p>
    <w:p w:rsidR="00786B7E" w:rsidRPr="00C72F08" w:rsidRDefault="00786B7E" w:rsidP="0058079F">
      <w:pPr>
        <w:pStyle w:val="a7"/>
        <w:spacing w:before="0" w:beforeAutospacing="0" w:after="0" w:afterAutospacing="0"/>
        <w:ind w:left="142" w:hanging="142"/>
      </w:pPr>
      <w:r w:rsidRPr="00C72F08">
        <w:rPr>
          <w:shd w:val="clear" w:color="auto" w:fill="FFFFFE"/>
        </w:rPr>
        <w:t xml:space="preserve">- </w:t>
      </w:r>
      <w:r w:rsidR="0058079F" w:rsidRPr="00C72F08">
        <w:rPr>
          <w:shd w:val="clear" w:color="auto" w:fill="FFFFFE"/>
        </w:rPr>
        <w:t>К</w:t>
      </w:r>
      <w:r w:rsidRPr="00C72F08">
        <w:rPr>
          <w:shd w:val="clear" w:color="auto" w:fill="FFFFFE"/>
        </w:rPr>
        <w:t>онсультирование по вопросам ГИС «Электронный лицей»</w:t>
      </w:r>
    </w:p>
    <w:p w:rsidR="00786B7E" w:rsidRPr="00C72F08" w:rsidRDefault="00786B7E" w:rsidP="0058079F">
      <w:pPr>
        <w:pStyle w:val="a4"/>
        <w:numPr>
          <w:ilvl w:val="0"/>
          <w:numId w:val="42"/>
        </w:numPr>
        <w:ind w:left="142" w:hanging="142"/>
      </w:pPr>
      <w:r w:rsidRPr="00C72F08">
        <w:rPr>
          <w:shd w:val="clear" w:color="auto" w:fill="FFFFFE"/>
        </w:rPr>
        <w:t>Повышение информационной компетентности педагогов:</w:t>
      </w:r>
    </w:p>
    <w:p w:rsidR="00786B7E" w:rsidRPr="00C72F08" w:rsidRDefault="00786B7E" w:rsidP="00786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F08">
        <w:rPr>
          <w:rFonts w:ascii="Times New Roman" w:hAnsi="Times New Roman" w:cs="Times New Roman"/>
          <w:sz w:val="24"/>
          <w:szCs w:val="24"/>
        </w:rPr>
        <w:t>- Проведение семинаров по повышению информационной компетентности для педагогов.</w:t>
      </w:r>
    </w:p>
    <w:p w:rsidR="00786B7E" w:rsidRPr="00C72F08" w:rsidRDefault="00786B7E" w:rsidP="00786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F0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F2425" w:rsidRPr="00C72F08">
        <w:rPr>
          <w:rFonts w:ascii="Times New Roman" w:hAnsi="Times New Roman" w:cs="Times New Roman"/>
          <w:sz w:val="24"/>
          <w:szCs w:val="24"/>
        </w:rPr>
        <w:t>И</w:t>
      </w:r>
      <w:r w:rsidRPr="00C72F08">
        <w:rPr>
          <w:rFonts w:ascii="Times New Roman" w:hAnsi="Times New Roman" w:cs="Times New Roman"/>
          <w:sz w:val="24"/>
          <w:szCs w:val="24"/>
        </w:rPr>
        <w:t>индивидуальные</w:t>
      </w:r>
      <w:proofErr w:type="spellEnd"/>
      <w:r w:rsidRPr="00C72F08">
        <w:rPr>
          <w:rFonts w:ascii="Times New Roman" w:hAnsi="Times New Roman" w:cs="Times New Roman"/>
          <w:sz w:val="24"/>
          <w:szCs w:val="24"/>
        </w:rPr>
        <w:t xml:space="preserve"> и групповые консультации для педагогов по вопросам информатизации</w:t>
      </w:r>
    </w:p>
    <w:p w:rsidR="007F2425" w:rsidRPr="0058079F" w:rsidRDefault="007F2425" w:rsidP="00786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C4B" w:rsidRPr="0058079F" w:rsidRDefault="007C39EB" w:rsidP="003A62B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E"/>
        </w:rPr>
      </w:pPr>
      <w:r w:rsidRPr="0058079F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E"/>
        </w:rPr>
        <w:t>3.</w:t>
      </w:r>
      <w:r w:rsidR="00421B6A" w:rsidRPr="0058079F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E"/>
        </w:rPr>
        <w:t>Результаты, полученные в процессе инновационной деятельности:</w:t>
      </w:r>
    </w:p>
    <w:p w:rsidR="00421B6A" w:rsidRPr="0058079F" w:rsidRDefault="00421B6A" w:rsidP="003A6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079F">
        <w:rPr>
          <w:rFonts w:ascii="Times New Roman" w:hAnsi="Times New Roman" w:cs="Times New Roman"/>
          <w:b/>
          <w:sz w:val="24"/>
          <w:szCs w:val="24"/>
        </w:rPr>
        <w:t>1.Нормативно-правовое обеспечение:</w:t>
      </w:r>
    </w:p>
    <w:p w:rsidR="00421B6A" w:rsidRPr="0058079F" w:rsidRDefault="00421B6A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79F">
        <w:rPr>
          <w:rFonts w:ascii="Times New Roman" w:hAnsi="Times New Roman" w:cs="Times New Roman"/>
          <w:sz w:val="24"/>
          <w:szCs w:val="24"/>
        </w:rPr>
        <w:t>-</w:t>
      </w:r>
      <w:r w:rsidR="00356E17" w:rsidRPr="0058079F">
        <w:rPr>
          <w:rFonts w:ascii="Times New Roman" w:hAnsi="Times New Roman" w:cs="Times New Roman"/>
          <w:sz w:val="24"/>
          <w:szCs w:val="24"/>
        </w:rPr>
        <w:t xml:space="preserve"> </w:t>
      </w:r>
      <w:r w:rsidRPr="0058079F">
        <w:rPr>
          <w:rFonts w:ascii="Times New Roman" w:hAnsi="Times New Roman" w:cs="Times New Roman"/>
          <w:sz w:val="24"/>
          <w:szCs w:val="24"/>
        </w:rPr>
        <w:t xml:space="preserve">Разработаны  нормативно-правовые акты, регулирующие деятельность общеобразовательных учреждений сети  </w:t>
      </w:r>
      <w:r w:rsidR="003A62B7" w:rsidRPr="0058079F">
        <w:rPr>
          <w:rFonts w:ascii="Times New Roman" w:hAnsi="Times New Roman" w:cs="Times New Roman"/>
          <w:sz w:val="24"/>
          <w:szCs w:val="24"/>
        </w:rPr>
        <w:t>по профильной подготовке учащихся</w:t>
      </w:r>
    </w:p>
    <w:p w:rsidR="00421B6A" w:rsidRPr="0058079F" w:rsidRDefault="00F1486D" w:rsidP="00356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79F">
        <w:rPr>
          <w:rFonts w:ascii="Times New Roman" w:hAnsi="Times New Roman" w:cs="Times New Roman"/>
          <w:sz w:val="24"/>
          <w:szCs w:val="24"/>
        </w:rPr>
        <w:t>-</w:t>
      </w:r>
      <w:r w:rsidR="00356E17" w:rsidRPr="0058079F">
        <w:rPr>
          <w:rFonts w:ascii="Times New Roman" w:hAnsi="Times New Roman" w:cs="Times New Roman"/>
          <w:sz w:val="24"/>
          <w:szCs w:val="24"/>
        </w:rPr>
        <w:t xml:space="preserve"> Повысился уровень информационной подготовки педагогов</w:t>
      </w:r>
    </w:p>
    <w:p w:rsidR="00356E17" w:rsidRPr="0058079F" w:rsidRDefault="00356E17" w:rsidP="00356E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079F">
        <w:rPr>
          <w:rFonts w:ascii="Times New Roman" w:hAnsi="Times New Roman" w:cs="Times New Roman"/>
          <w:bCs/>
          <w:sz w:val="24"/>
          <w:szCs w:val="24"/>
        </w:rPr>
        <w:t xml:space="preserve">- Разрабатывается </w:t>
      </w:r>
      <w:proofErr w:type="gramStart"/>
      <w:r w:rsidRPr="0058079F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58079F">
        <w:rPr>
          <w:rFonts w:ascii="Times New Roman" w:hAnsi="Times New Roman" w:cs="Times New Roman"/>
          <w:bCs/>
          <w:sz w:val="24"/>
          <w:szCs w:val="24"/>
        </w:rPr>
        <w:t xml:space="preserve"> для автоматизации административных процессов</w:t>
      </w:r>
    </w:p>
    <w:p w:rsidR="00356E17" w:rsidRPr="0058079F" w:rsidRDefault="00356E17" w:rsidP="00356E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8079F">
        <w:rPr>
          <w:rFonts w:ascii="Times New Roman" w:hAnsi="Times New Roman" w:cs="Times New Roman"/>
          <w:bCs/>
          <w:sz w:val="24"/>
          <w:szCs w:val="24"/>
        </w:rPr>
        <w:t>- Внедрение специализированного ПО для  мониторингов лицея, повышения информированности сотрудников.</w:t>
      </w:r>
      <w:proofErr w:type="gramEnd"/>
    </w:p>
    <w:p w:rsidR="00421B6A" w:rsidRPr="0058079F" w:rsidRDefault="005C501D" w:rsidP="003A62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079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21B6A" w:rsidRPr="0058079F">
        <w:rPr>
          <w:rFonts w:ascii="Times New Roman" w:hAnsi="Times New Roman" w:cs="Times New Roman"/>
          <w:b/>
          <w:bCs/>
          <w:sz w:val="24"/>
          <w:szCs w:val="24"/>
        </w:rPr>
        <w:t>Определены основные направления в работе учащимися в каждом ОУ:</w:t>
      </w:r>
    </w:p>
    <w:p w:rsidR="00421B6A" w:rsidRPr="0058079F" w:rsidRDefault="00421B6A" w:rsidP="003A62B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58079F">
        <w:rPr>
          <w:rFonts w:ascii="Times New Roman" w:hAnsi="Times New Roman" w:cs="Times New Roman"/>
          <w:bCs/>
          <w:iCs/>
          <w:sz w:val="24"/>
          <w:szCs w:val="24"/>
        </w:rPr>
        <w:t xml:space="preserve">Индивидуальные и групповые  собеседования, изучение портфолио ученика. </w:t>
      </w:r>
    </w:p>
    <w:p w:rsidR="00421B6A" w:rsidRPr="0058079F" w:rsidRDefault="00421B6A" w:rsidP="003A62B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58079F">
        <w:rPr>
          <w:rFonts w:ascii="Times New Roman" w:hAnsi="Times New Roman" w:cs="Times New Roman"/>
          <w:bCs/>
          <w:iCs/>
          <w:sz w:val="24"/>
          <w:szCs w:val="24"/>
        </w:rPr>
        <w:t>Углубленная подготовка к олимпиадам.</w:t>
      </w:r>
    </w:p>
    <w:p w:rsidR="00421B6A" w:rsidRPr="0058079F" w:rsidRDefault="00421B6A" w:rsidP="003A62B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58079F">
        <w:rPr>
          <w:rFonts w:ascii="Times New Roman" w:hAnsi="Times New Roman" w:cs="Times New Roman"/>
          <w:bCs/>
          <w:iCs/>
          <w:sz w:val="24"/>
          <w:szCs w:val="24"/>
        </w:rPr>
        <w:t>Развитие навыков научно-исследовательской работы учащихся.</w:t>
      </w:r>
    </w:p>
    <w:p w:rsidR="00421B6A" w:rsidRPr="0058079F" w:rsidRDefault="00421B6A" w:rsidP="003A62B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58079F">
        <w:rPr>
          <w:rFonts w:ascii="Times New Roman" w:hAnsi="Times New Roman" w:cs="Times New Roman"/>
          <w:bCs/>
          <w:iCs/>
          <w:sz w:val="24"/>
          <w:szCs w:val="24"/>
        </w:rPr>
        <w:t>Развитие творческих и интеллектуальных способностей учащихся.</w:t>
      </w:r>
    </w:p>
    <w:p w:rsidR="00421B6A" w:rsidRPr="0058079F" w:rsidRDefault="00421B6A" w:rsidP="003A62B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58079F">
        <w:rPr>
          <w:rFonts w:ascii="Times New Roman" w:hAnsi="Times New Roman" w:cs="Times New Roman"/>
          <w:bCs/>
          <w:iCs/>
          <w:sz w:val="24"/>
          <w:szCs w:val="24"/>
        </w:rPr>
        <w:t>Развитие индивидуальных способностей учащихся к изучению отдельных предметов.</w:t>
      </w:r>
    </w:p>
    <w:p w:rsidR="00F6523E" w:rsidRPr="0058079F" w:rsidRDefault="00F6523E" w:rsidP="003A62B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58079F">
        <w:rPr>
          <w:rFonts w:ascii="Times New Roman" w:hAnsi="Times New Roman" w:cs="Times New Roman"/>
          <w:bCs/>
          <w:iCs/>
          <w:sz w:val="24"/>
          <w:szCs w:val="24"/>
        </w:rPr>
        <w:t xml:space="preserve">Развитие индивидуальных навыков учащихся к освоению </w:t>
      </w:r>
      <w:proofErr w:type="gramStart"/>
      <w:r w:rsidRPr="0058079F">
        <w:rPr>
          <w:rFonts w:ascii="Times New Roman" w:hAnsi="Times New Roman" w:cs="Times New Roman"/>
          <w:bCs/>
          <w:iCs/>
          <w:sz w:val="24"/>
          <w:szCs w:val="24"/>
        </w:rPr>
        <w:t>прикладным</w:t>
      </w:r>
      <w:proofErr w:type="gramEnd"/>
      <w:r w:rsidRPr="0058079F">
        <w:rPr>
          <w:rFonts w:ascii="Times New Roman" w:hAnsi="Times New Roman" w:cs="Times New Roman"/>
          <w:bCs/>
          <w:iCs/>
          <w:sz w:val="24"/>
          <w:szCs w:val="24"/>
        </w:rPr>
        <w:t xml:space="preserve"> ПО.</w:t>
      </w:r>
    </w:p>
    <w:p w:rsidR="00421B6A" w:rsidRPr="0058079F" w:rsidRDefault="00421B6A" w:rsidP="003A62B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58079F">
        <w:rPr>
          <w:rFonts w:ascii="Times New Roman" w:hAnsi="Times New Roman" w:cs="Times New Roman"/>
          <w:bCs/>
          <w:iCs/>
          <w:sz w:val="24"/>
          <w:szCs w:val="24"/>
        </w:rPr>
        <w:t>Работа с одаренными учащимися через внедрение современных образовательных технологий.</w:t>
      </w:r>
    </w:p>
    <w:p w:rsidR="00421B6A" w:rsidRPr="0058079F" w:rsidRDefault="00421B6A" w:rsidP="003A62B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58079F">
        <w:rPr>
          <w:rFonts w:ascii="Times New Roman" w:hAnsi="Times New Roman" w:cs="Times New Roman"/>
          <w:bCs/>
          <w:iCs/>
          <w:sz w:val="24"/>
          <w:szCs w:val="24"/>
        </w:rPr>
        <w:t>Награждение и поощрение учащихся</w:t>
      </w:r>
    </w:p>
    <w:p w:rsidR="0019794C" w:rsidRPr="0058079F" w:rsidRDefault="0019794C" w:rsidP="003A62B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58079F">
        <w:rPr>
          <w:rFonts w:ascii="Times New Roman" w:hAnsi="Times New Roman" w:cs="Times New Roman"/>
          <w:bCs/>
          <w:iCs/>
          <w:sz w:val="24"/>
          <w:szCs w:val="24"/>
        </w:rPr>
        <w:t>Создание программного комплекса по учету достижений учащихся.</w:t>
      </w:r>
    </w:p>
    <w:p w:rsidR="00707985" w:rsidRPr="0058079F" w:rsidRDefault="005C501D" w:rsidP="003A62B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079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21B6A" w:rsidRPr="0058079F">
        <w:rPr>
          <w:rFonts w:ascii="Times New Roman" w:hAnsi="Times New Roman" w:cs="Times New Roman"/>
          <w:b/>
          <w:bCs/>
          <w:sz w:val="24"/>
          <w:szCs w:val="24"/>
        </w:rPr>
        <w:t>Руководителями  и учителями –</w:t>
      </w:r>
      <w:r w:rsidR="0019794C" w:rsidRPr="005807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1B6A" w:rsidRPr="0058079F">
        <w:rPr>
          <w:rFonts w:ascii="Times New Roman" w:hAnsi="Times New Roman" w:cs="Times New Roman"/>
          <w:b/>
          <w:bCs/>
          <w:sz w:val="24"/>
          <w:szCs w:val="24"/>
        </w:rPr>
        <w:t>участникам</w:t>
      </w:r>
      <w:r w:rsidR="0019794C" w:rsidRPr="0058079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421B6A" w:rsidRPr="0058079F">
        <w:rPr>
          <w:rFonts w:ascii="Times New Roman" w:hAnsi="Times New Roman" w:cs="Times New Roman"/>
          <w:b/>
          <w:bCs/>
          <w:sz w:val="24"/>
          <w:szCs w:val="24"/>
        </w:rPr>
        <w:t xml:space="preserve">  проекта  освоены основные теоретические</w:t>
      </w:r>
      <w:r w:rsidR="00421B6A" w:rsidRPr="0058079F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proofErr w:type="gramStart"/>
      <w:r w:rsidR="0019794C" w:rsidRPr="0058079F">
        <w:rPr>
          <w:rFonts w:ascii="Times New Roman" w:hAnsi="Times New Roman" w:cs="Times New Roman"/>
          <w:b/>
          <w:bCs/>
          <w:sz w:val="24"/>
          <w:szCs w:val="24"/>
        </w:rPr>
        <w:t>теоретические</w:t>
      </w:r>
      <w:proofErr w:type="spellEnd"/>
      <w:proofErr w:type="gramEnd"/>
      <w:r w:rsidR="0019794C" w:rsidRPr="0058079F">
        <w:rPr>
          <w:rFonts w:ascii="Times New Roman" w:hAnsi="Times New Roman" w:cs="Times New Roman"/>
          <w:b/>
          <w:bCs/>
          <w:sz w:val="24"/>
          <w:szCs w:val="24"/>
        </w:rPr>
        <w:t xml:space="preserve"> знания при работе с офисным и прикладным ПО.</w:t>
      </w:r>
      <w:r w:rsidR="00421B6A" w:rsidRPr="005807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21B6A" w:rsidRPr="0058079F" w:rsidRDefault="0019794C" w:rsidP="003A62B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8079F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5C501D" w:rsidRPr="0058079F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421B6A" w:rsidRPr="0058079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Повысилась эффективность использования современных технологий в работе с учащимися.</w:t>
      </w:r>
    </w:p>
    <w:p w:rsidR="00421B6A" w:rsidRPr="0058079F" w:rsidRDefault="0019794C" w:rsidP="003A62B7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58079F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421B6A" w:rsidRPr="0058079F">
        <w:rPr>
          <w:rFonts w:ascii="Times New Roman" w:hAnsi="Times New Roman" w:cs="Times New Roman"/>
          <w:b/>
          <w:iCs/>
          <w:sz w:val="24"/>
          <w:szCs w:val="24"/>
        </w:rPr>
        <w:t>.Привлечены  к активному участию в    научно-практических конференциях лицея учащиеся школ города.</w:t>
      </w:r>
    </w:p>
    <w:p w:rsidR="00421B6A" w:rsidRPr="0058079F" w:rsidRDefault="0019794C" w:rsidP="003A62B7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58079F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="00FC331C" w:rsidRPr="0058079F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421B6A" w:rsidRPr="0058079F">
        <w:rPr>
          <w:rFonts w:ascii="Times New Roman" w:hAnsi="Times New Roman" w:cs="Times New Roman"/>
          <w:b/>
          <w:iCs/>
          <w:sz w:val="24"/>
          <w:szCs w:val="24"/>
        </w:rPr>
        <w:t>Созданы условия для развития творческих, интеллектуальных способностей учащихся ОУ сети  за счет:</w:t>
      </w:r>
    </w:p>
    <w:p w:rsidR="00421B6A" w:rsidRPr="0058079F" w:rsidRDefault="00421B6A" w:rsidP="003A62B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8079F">
        <w:rPr>
          <w:rFonts w:ascii="Times New Roman" w:hAnsi="Times New Roman" w:cs="Times New Roman"/>
          <w:sz w:val="24"/>
          <w:szCs w:val="24"/>
        </w:rPr>
        <w:t>разработки индивидуальных программ обучения;</w:t>
      </w:r>
    </w:p>
    <w:p w:rsidR="00421B6A" w:rsidRPr="0058079F" w:rsidRDefault="007F2425" w:rsidP="003A62B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8079F">
        <w:rPr>
          <w:rFonts w:ascii="Times New Roman" w:hAnsi="Times New Roman" w:cs="Times New Roman"/>
          <w:iCs/>
          <w:sz w:val="24"/>
          <w:szCs w:val="24"/>
        </w:rPr>
        <w:t>лицейского  телевидения</w:t>
      </w:r>
      <w:r w:rsidR="00421B6A" w:rsidRPr="0058079F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421B6A" w:rsidRPr="0058079F" w:rsidRDefault="00421B6A" w:rsidP="003A62B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8079F">
        <w:rPr>
          <w:rFonts w:ascii="Times New Roman" w:hAnsi="Times New Roman" w:cs="Times New Roman"/>
          <w:iCs/>
          <w:sz w:val="24"/>
          <w:szCs w:val="24"/>
        </w:rPr>
        <w:t>работы кружков и секций, творческих объединений</w:t>
      </w:r>
      <w:r w:rsidR="007F2425" w:rsidRPr="0058079F">
        <w:rPr>
          <w:rFonts w:ascii="Times New Roman" w:hAnsi="Times New Roman" w:cs="Times New Roman"/>
          <w:iCs/>
          <w:sz w:val="24"/>
          <w:szCs w:val="24"/>
        </w:rPr>
        <w:t>, лицейского театра «Ступени», Военно-патриотического клуба «Щит»</w:t>
      </w:r>
      <w:r w:rsidRPr="0058079F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421B6A" w:rsidRPr="0058079F" w:rsidRDefault="00421B6A" w:rsidP="003A62B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8079F">
        <w:rPr>
          <w:rFonts w:ascii="Times New Roman" w:hAnsi="Times New Roman" w:cs="Times New Roman"/>
          <w:sz w:val="24"/>
          <w:szCs w:val="24"/>
        </w:rPr>
        <w:t>издания  сборников лучших работ учащихся по проектно – исследовательской  деятельност</w:t>
      </w:r>
      <w:r w:rsidRPr="0058079F">
        <w:rPr>
          <w:rFonts w:ascii="Times New Roman" w:hAnsi="Times New Roman" w:cs="Times New Roman"/>
          <w:iCs/>
          <w:sz w:val="24"/>
          <w:szCs w:val="24"/>
        </w:rPr>
        <w:t>и;</w:t>
      </w:r>
    </w:p>
    <w:p w:rsidR="00421B6A" w:rsidRPr="0058079F" w:rsidRDefault="00421B6A" w:rsidP="003A62B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8079F">
        <w:rPr>
          <w:rFonts w:ascii="Times New Roman" w:hAnsi="Times New Roman" w:cs="Times New Roman"/>
          <w:iCs/>
          <w:sz w:val="24"/>
          <w:szCs w:val="24"/>
        </w:rPr>
        <w:t xml:space="preserve">изменения  методики проведения предметных декад (предметные регаты, марафоны знаний и др.). </w:t>
      </w:r>
    </w:p>
    <w:p w:rsidR="00151EE1" w:rsidRPr="0058079F" w:rsidRDefault="00151EE1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D18" w:rsidRPr="0058079F" w:rsidRDefault="00DB6D18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2B7" w:rsidRPr="0058079F" w:rsidRDefault="003A62B7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2B7" w:rsidRPr="0058079F" w:rsidRDefault="003A62B7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E4" w:rsidRPr="0058079F" w:rsidRDefault="00DB6D18" w:rsidP="003A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79F">
        <w:rPr>
          <w:rFonts w:ascii="Times New Roman" w:hAnsi="Times New Roman" w:cs="Times New Roman"/>
          <w:sz w:val="24"/>
          <w:szCs w:val="24"/>
        </w:rPr>
        <w:t>Директор М</w:t>
      </w:r>
      <w:r w:rsidR="006D76B6" w:rsidRPr="0058079F">
        <w:rPr>
          <w:rFonts w:ascii="Times New Roman" w:hAnsi="Times New Roman" w:cs="Times New Roman"/>
          <w:sz w:val="24"/>
          <w:szCs w:val="24"/>
        </w:rPr>
        <w:t>А</w:t>
      </w:r>
      <w:r w:rsidRPr="0058079F">
        <w:rPr>
          <w:rFonts w:ascii="Times New Roman" w:hAnsi="Times New Roman" w:cs="Times New Roman"/>
          <w:sz w:val="24"/>
          <w:szCs w:val="24"/>
        </w:rPr>
        <w:t>ОУ «</w:t>
      </w:r>
      <w:r w:rsidR="006D76B6" w:rsidRPr="0058079F">
        <w:rPr>
          <w:rFonts w:ascii="Times New Roman" w:hAnsi="Times New Roman" w:cs="Times New Roman"/>
          <w:sz w:val="24"/>
          <w:szCs w:val="24"/>
        </w:rPr>
        <w:t>У</w:t>
      </w:r>
      <w:r w:rsidR="005A42FA" w:rsidRPr="0058079F">
        <w:rPr>
          <w:rFonts w:ascii="Times New Roman" w:hAnsi="Times New Roman" w:cs="Times New Roman"/>
          <w:sz w:val="24"/>
          <w:szCs w:val="24"/>
        </w:rPr>
        <w:t>Т</w:t>
      </w:r>
      <w:r w:rsidRPr="0058079F">
        <w:rPr>
          <w:rFonts w:ascii="Times New Roman" w:hAnsi="Times New Roman" w:cs="Times New Roman"/>
          <w:sz w:val="24"/>
          <w:szCs w:val="24"/>
        </w:rPr>
        <w:t xml:space="preserve">Л»                                     </w:t>
      </w:r>
      <w:r w:rsidR="006D76B6" w:rsidRPr="0058079F">
        <w:rPr>
          <w:rFonts w:ascii="Times New Roman" w:hAnsi="Times New Roman" w:cs="Times New Roman"/>
          <w:sz w:val="24"/>
          <w:szCs w:val="24"/>
        </w:rPr>
        <w:t>Румянцева</w:t>
      </w:r>
      <w:r w:rsidRPr="0058079F">
        <w:rPr>
          <w:rFonts w:ascii="Times New Roman" w:hAnsi="Times New Roman" w:cs="Times New Roman"/>
          <w:sz w:val="24"/>
          <w:szCs w:val="24"/>
        </w:rPr>
        <w:t xml:space="preserve"> </w:t>
      </w:r>
      <w:r w:rsidR="006D76B6" w:rsidRPr="0058079F">
        <w:rPr>
          <w:rFonts w:ascii="Times New Roman" w:hAnsi="Times New Roman" w:cs="Times New Roman"/>
          <w:sz w:val="24"/>
          <w:szCs w:val="24"/>
        </w:rPr>
        <w:t>С</w:t>
      </w:r>
      <w:r w:rsidRPr="0058079F">
        <w:rPr>
          <w:rFonts w:ascii="Times New Roman" w:hAnsi="Times New Roman" w:cs="Times New Roman"/>
          <w:sz w:val="24"/>
          <w:szCs w:val="24"/>
        </w:rPr>
        <w:t>.</w:t>
      </w:r>
      <w:r w:rsidR="006D76B6" w:rsidRPr="0058079F">
        <w:rPr>
          <w:rFonts w:ascii="Times New Roman" w:hAnsi="Times New Roman" w:cs="Times New Roman"/>
          <w:sz w:val="24"/>
          <w:szCs w:val="24"/>
        </w:rPr>
        <w:t>П</w:t>
      </w:r>
      <w:r w:rsidRPr="0058079F">
        <w:rPr>
          <w:rFonts w:ascii="Times New Roman" w:hAnsi="Times New Roman" w:cs="Times New Roman"/>
          <w:sz w:val="24"/>
          <w:szCs w:val="24"/>
        </w:rPr>
        <w:t>.</w:t>
      </w:r>
    </w:p>
    <w:sectPr w:rsidR="00D243E4" w:rsidRPr="0058079F" w:rsidSect="00DF51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A22"/>
    <w:multiLevelType w:val="hybridMultilevel"/>
    <w:tmpl w:val="9D100E3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13451F5"/>
    <w:multiLevelType w:val="hybridMultilevel"/>
    <w:tmpl w:val="BB6EEE56"/>
    <w:lvl w:ilvl="0" w:tplc="B92A0D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F207E"/>
    <w:multiLevelType w:val="hybridMultilevel"/>
    <w:tmpl w:val="8BBC119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3C67FBA"/>
    <w:multiLevelType w:val="hybridMultilevel"/>
    <w:tmpl w:val="CEA6333C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047523E1"/>
    <w:multiLevelType w:val="hybridMultilevel"/>
    <w:tmpl w:val="AF5A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53272"/>
    <w:multiLevelType w:val="hybridMultilevel"/>
    <w:tmpl w:val="16A6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3677E"/>
    <w:multiLevelType w:val="hybridMultilevel"/>
    <w:tmpl w:val="54C8145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164744FE"/>
    <w:multiLevelType w:val="hybridMultilevel"/>
    <w:tmpl w:val="5F72300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6E370B"/>
    <w:multiLevelType w:val="hybridMultilevel"/>
    <w:tmpl w:val="AE0210C2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>
    <w:nsid w:val="222E72A0"/>
    <w:multiLevelType w:val="hybridMultilevel"/>
    <w:tmpl w:val="785C038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24D40A2D"/>
    <w:multiLevelType w:val="hybridMultilevel"/>
    <w:tmpl w:val="DF14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43D3C"/>
    <w:multiLevelType w:val="hybridMultilevel"/>
    <w:tmpl w:val="EA6CC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9834E9"/>
    <w:multiLevelType w:val="multilevel"/>
    <w:tmpl w:val="DCA64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B8F514C"/>
    <w:multiLevelType w:val="hybridMultilevel"/>
    <w:tmpl w:val="29A4CBB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FF51938"/>
    <w:multiLevelType w:val="hybridMultilevel"/>
    <w:tmpl w:val="72A6E674"/>
    <w:lvl w:ilvl="0" w:tplc="9F46DB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83D94"/>
    <w:multiLevelType w:val="hybridMultilevel"/>
    <w:tmpl w:val="2FB0BB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3050A"/>
    <w:multiLevelType w:val="hybridMultilevel"/>
    <w:tmpl w:val="00681040"/>
    <w:lvl w:ilvl="0" w:tplc="2E469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C4F52DC"/>
    <w:multiLevelType w:val="hybridMultilevel"/>
    <w:tmpl w:val="09D472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E381EEC"/>
    <w:multiLevelType w:val="hybridMultilevel"/>
    <w:tmpl w:val="F7FAE7FE"/>
    <w:lvl w:ilvl="0" w:tplc="B92A0D7A">
      <w:start w:val="65535"/>
      <w:numFmt w:val="bullet"/>
      <w:lvlText w:val="-"/>
      <w:lvlJc w:val="left"/>
      <w:pPr>
        <w:ind w:left="8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>
    <w:nsid w:val="40164E0C"/>
    <w:multiLevelType w:val="hybridMultilevel"/>
    <w:tmpl w:val="C7E4EA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24022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E104D664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3432C4E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ADECEC9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D8605AD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462C55E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6CBE296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E44E025E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20">
    <w:nsid w:val="42381D4D"/>
    <w:multiLevelType w:val="hybridMultilevel"/>
    <w:tmpl w:val="B372B612"/>
    <w:lvl w:ilvl="0" w:tplc="B92A0D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9511B"/>
    <w:multiLevelType w:val="hybridMultilevel"/>
    <w:tmpl w:val="6AE42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9A3FA1"/>
    <w:multiLevelType w:val="hybridMultilevel"/>
    <w:tmpl w:val="764A834E"/>
    <w:lvl w:ilvl="0" w:tplc="E030288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57224022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E104D664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3432C4E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ADECEC9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D8605AD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462C55E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6CBE296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E44E025E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23">
    <w:nsid w:val="48397C16"/>
    <w:multiLevelType w:val="hybridMultilevel"/>
    <w:tmpl w:val="326E1C80"/>
    <w:lvl w:ilvl="0" w:tplc="BC0A400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137D7C"/>
    <w:multiLevelType w:val="hybridMultilevel"/>
    <w:tmpl w:val="AFEEAA2A"/>
    <w:lvl w:ilvl="0" w:tplc="B92A0D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1202C"/>
    <w:multiLevelType w:val="hybridMultilevel"/>
    <w:tmpl w:val="4A5288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4B583216"/>
    <w:multiLevelType w:val="hybridMultilevel"/>
    <w:tmpl w:val="371A5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337457"/>
    <w:multiLevelType w:val="hybridMultilevel"/>
    <w:tmpl w:val="17267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4533D"/>
    <w:multiLevelType w:val="hybridMultilevel"/>
    <w:tmpl w:val="472499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6F5A38"/>
    <w:multiLevelType w:val="hybridMultilevel"/>
    <w:tmpl w:val="AF2CE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D259D"/>
    <w:multiLevelType w:val="hybridMultilevel"/>
    <w:tmpl w:val="4C9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CE652B"/>
    <w:multiLevelType w:val="hybridMultilevel"/>
    <w:tmpl w:val="0A6C369E"/>
    <w:lvl w:ilvl="0" w:tplc="80F81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F36930"/>
    <w:multiLevelType w:val="hybridMultilevel"/>
    <w:tmpl w:val="3D148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3650CC"/>
    <w:multiLevelType w:val="hybridMultilevel"/>
    <w:tmpl w:val="CA024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F30410"/>
    <w:multiLevelType w:val="hybridMultilevel"/>
    <w:tmpl w:val="30D6FE10"/>
    <w:lvl w:ilvl="0" w:tplc="1410FB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3B640A"/>
    <w:multiLevelType w:val="hybridMultilevel"/>
    <w:tmpl w:val="7BB6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FA2B7C"/>
    <w:multiLevelType w:val="hybridMultilevel"/>
    <w:tmpl w:val="8F40F6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153D8F"/>
    <w:multiLevelType w:val="hybridMultilevel"/>
    <w:tmpl w:val="E52420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A90D7B"/>
    <w:multiLevelType w:val="hybridMultilevel"/>
    <w:tmpl w:val="ABE27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5562E5"/>
    <w:multiLevelType w:val="hybridMultilevel"/>
    <w:tmpl w:val="33D4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A07001"/>
    <w:multiLevelType w:val="hybridMultilevel"/>
    <w:tmpl w:val="409AB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E70CC3"/>
    <w:multiLevelType w:val="hybridMultilevel"/>
    <w:tmpl w:val="8C4CC79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35"/>
  </w:num>
  <w:num w:numId="4">
    <w:abstractNumId w:val="33"/>
  </w:num>
  <w:num w:numId="5">
    <w:abstractNumId w:val="15"/>
  </w:num>
  <w:num w:numId="6">
    <w:abstractNumId w:val="2"/>
  </w:num>
  <w:num w:numId="7">
    <w:abstractNumId w:val="13"/>
  </w:num>
  <w:num w:numId="8">
    <w:abstractNumId w:val="39"/>
  </w:num>
  <w:num w:numId="9">
    <w:abstractNumId w:val="12"/>
  </w:num>
  <w:num w:numId="10">
    <w:abstractNumId w:val="37"/>
  </w:num>
  <w:num w:numId="11">
    <w:abstractNumId w:val="26"/>
  </w:num>
  <w:num w:numId="12">
    <w:abstractNumId w:val="0"/>
  </w:num>
  <w:num w:numId="13">
    <w:abstractNumId w:val="23"/>
  </w:num>
  <w:num w:numId="14">
    <w:abstractNumId w:val="22"/>
  </w:num>
  <w:num w:numId="15">
    <w:abstractNumId w:val="36"/>
  </w:num>
  <w:num w:numId="16">
    <w:abstractNumId w:val="19"/>
  </w:num>
  <w:num w:numId="17">
    <w:abstractNumId w:val="11"/>
  </w:num>
  <w:num w:numId="18">
    <w:abstractNumId w:val="40"/>
  </w:num>
  <w:num w:numId="19">
    <w:abstractNumId w:val="5"/>
  </w:num>
  <w:num w:numId="20">
    <w:abstractNumId w:val="30"/>
  </w:num>
  <w:num w:numId="21">
    <w:abstractNumId w:val="29"/>
  </w:num>
  <w:num w:numId="22">
    <w:abstractNumId w:val="41"/>
  </w:num>
  <w:num w:numId="23">
    <w:abstractNumId w:val="7"/>
  </w:num>
  <w:num w:numId="24">
    <w:abstractNumId w:val="16"/>
  </w:num>
  <w:num w:numId="25">
    <w:abstractNumId w:val="27"/>
  </w:num>
  <w:num w:numId="26">
    <w:abstractNumId w:val="14"/>
  </w:num>
  <w:num w:numId="27">
    <w:abstractNumId w:val="8"/>
  </w:num>
  <w:num w:numId="28">
    <w:abstractNumId w:val="4"/>
  </w:num>
  <w:num w:numId="29">
    <w:abstractNumId w:val="32"/>
  </w:num>
  <w:num w:numId="30">
    <w:abstractNumId w:val="21"/>
  </w:num>
  <w:num w:numId="31">
    <w:abstractNumId w:val="6"/>
  </w:num>
  <w:num w:numId="32">
    <w:abstractNumId w:val="1"/>
  </w:num>
  <w:num w:numId="33">
    <w:abstractNumId w:val="25"/>
  </w:num>
  <w:num w:numId="34">
    <w:abstractNumId w:val="18"/>
  </w:num>
  <w:num w:numId="35">
    <w:abstractNumId w:val="3"/>
  </w:num>
  <w:num w:numId="36">
    <w:abstractNumId w:val="24"/>
  </w:num>
  <w:num w:numId="37">
    <w:abstractNumId w:val="34"/>
  </w:num>
  <w:num w:numId="38">
    <w:abstractNumId w:val="20"/>
  </w:num>
  <w:num w:numId="39">
    <w:abstractNumId w:val="38"/>
  </w:num>
  <w:num w:numId="40">
    <w:abstractNumId w:val="9"/>
  </w:num>
  <w:num w:numId="41">
    <w:abstractNumId w:val="10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1A6E2E"/>
    <w:rsid w:val="00003A0E"/>
    <w:rsid w:val="000132E9"/>
    <w:rsid w:val="00021458"/>
    <w:rsid w:val="000222CA"/>
    <w:rsid w:val="00023B59"/>
    <w:rsid w:val="0003182A"/>
    <w:rsid w:val="00034D3B"/>
    <w:rsid w:val="00061E3E"/>
    <w:rsid w:val="00085283"/>
    <w:rsid w:val="000A3797"/>
    <w:rsid w:val="000B0F5A"/>
    <w:rsid w:val="000B1081"/>
    <w:rsid w:val="000C047D"/>
    <w:rsid w:val="000C1AE7"/>
    <w:rsid w:val="000D2D7A"/>
    <w:rsid w:val="001013A9"/>
    <w:rsid w:val="00110289"/>
    <w:rsid w:val="00110956"/>
    <w:rsid w:val="00110C0C"/>
    <w:rsid w:val="001151DE"/>
    <w:rsid w:val="0011593F"/>
    <w:rsid w:val="001175A0"/>
    <w:rsid w:val="0012459D"/>
    <w:rsid w:val="00133F3D"/>
    <w:rsid w:val="001400FD"/>
    <w:rsid w:val="00151EE1"/>
    <w:rsid w:val="00152953"/>
    <w:rsid w:val="0015606C"/>
    <w:rsid w:val="00166981"/>
    <w:rsid w:val="00176C90"/>
    <w:rsid w:val="00193784"/>
    <w:rsid w:val="00193E6C"/>
    <w:rsid w:val="0019794C"/>
    <w:rsid w:val="001A6E2E"/>
    <w:rsid w:val="001B35DF"/>
    <w:rsid w:val="001C0AD3"/>
    <w:rsid w:val="001C22F5"/>
    <w:rsid w:val="001C5FC8"/>
    <w:rsid w:val="001D70C9"/>
    <w:rsid w:val="001E4D6B"/>
    <w:rsid w:val="001F4FFC"/>
    <w:rsid w:val="001F5EC7"/>
    <w:rsid w:val="001F690A"/>
    <w:rsid w:val="00210F2E"/>
    <w:rsid w:val="00215157"/>
    <w:rsid w:val="00216456"/>
    <w:rsid w:val="0022029E"/>
    <w:rsid w:val="00227B41"/>
    <w:rsid w:val="0023344E"/>
    <w:rsid w:val="0023375E"/>
    <w:rsid w:val="0024162E"/>
    <w:rsid w:val="00245AB5"/>
    <w:rsid w:val="00252822"/>
    <w:rsid w:val="00284571"/>
    <w:rsid w:val="002904D6"/>
    <w:rsid w:val="00291724"/>
    <w:rsid w:val="002A5391"/>
    <w:rsid w:val="002B3977"/>
    <w:rsid w:val="002B4E0D"/>
    <w:rsid w:val="002B5AF6"/>
    <w:rsid w:val="002B635C"/>
    <w:rsid w:val="002D69C3"/>
    <w:rsid w:val="002E693E"/>
    <w:rsid w:val="002F05D6"/>
    <w:rsid w:val="002F4022"/>
    <w:rsid w:val="00306676"/>
    <w:rsid w:val="0031097F"/>
    <w:rsid w:val="0031263E"/>
    <w:rsid w:val="00313384"/>
    <w:rsid w:val="00337F93"/>
    <w:rsid w:val="00346FB3"/>
    <w:rsid w:val="003537B1"/>
    <w:rsid w:val="00356E17"/>
    <w:rsid w:val="00375984"/>
    <w:rsid w:val="0038123B"/>
    <w:rsid w:val="00381AB6"/>
    <w:rsid w:val="003974EB"/>
    <w:rsid w:val="003A0BF1"/>
    <w:rsid w:val="003A62B7"/>
    <w:rsid w:val="003A7E7D"/>
    <w:rsid w:val="003F5752"/>
    <w:rsid w:val="00400457"/>
    <w:rsid w:val="00405D51"/>
    <w:rsid w:val="00412BAC"/>
    <w:rsid w:val="004150DC"/>
    <w:rsid w:val="00421B6A"/>
    <w:rsid w:val="0042450F"/>
    <w:rsid w:val="00425F9D"/>
    <w:rsid w:val="00426F96"/>
    <w:rsid w:val="004403F7"/>
    <w:rsid w:val="004444FD"/>
    <w:rsid w:val="004617BD"/>
    <w:rsid w:val="0046541F"/>
    <w:rsid w:val="00467244"/>
    <w:rsid w:val="004714DD"/>
    <w:rsid w:val="00474439"/>
    <w:rsid w:val="004779B7"/>
    <w:rsid w:val="004848AE"/>
    <w:rsid w:val="004922D7"/>
    <w:rsid w:val="0049508D"/>
    <w:rsid w:val="004A040D"/>
    <w:rsid w:val="004C60D4"/>
    <w:rsid w:val="004D2CE4"/>
    <w:rsid w:val="004E2475"/>
    <w:rsid w:val="00500A44"/>
    <w:rsid w:val="00513B5C"/>
    <w:rsid w:val="005236A9"/>
    <w:rsid w:val="005334F6"/>
    <w:rsid w:val="0054176B"/>
    <w:rsid w:val="005515F9"/>
    <w:rsid w:val="00560639"/>
    <w:rsid w:val="00563C8D"/>
    <w:rsid w:val="00566E00"/>
    <w:rsid w:val="005674F0"/>
    <w:rsid w:val="00570F84"/>
    <w:rsid w:val="00577AB7"/>
    <w:rsid w:val="0058079F"/>
    <w:rsid w:val="00583377"/>
    <w:rsid w:val="0058612E"/>
    <w:rsid w:val="005A0DE8"/>
    <w:rsid w:val="005A42FA"/>
    <w:rsid w:val="005B3B78"/>
    <w:rsid w:val="005C501D"/>
    <w:rsid w:val="005D2C5D"/>
    <w:rsid w:val="005E51D7"/>
    <w:rsid w:val="005F457D"/>
    <w:rsid w:val="005F6D5B"/>
    <w:rsid w:val="005F7386"/>
    <w:rsid w:val="00602E47"/>
    <w:rsid w:val="00604221"/>
    <w:rsid w:val="00620155"/>
    <w:rsid w:val="00630200"/>
    <w:rsid w:val="0064443A"/>
    <w:rsid w:val="00645688"/>
    <w:rsid w:val="00651992"/>
    <w:rsid w:val="00672C75"/>
    <w:rsid w:val="00681233"/>
    <w:rsid w:val="006A100A"/>
    <w:rsid w:val="006A3A99"/>
    <w:rsid w:val="006B6114"/>
    <w:rsid w:val="006B6610"/>
    <w:rsid w:val="006B7E36"/>
    <w:rsid w:val="006C53D4"/>
    <w:rsid w:val="006D76B6"/>
    <w:rsid w:val="006E01DC"/>
    <w:rsid w:val="006E5FA3"/>
    <w:rsid w:val="006F5CFB"/>
    <w:rsid w:val="00707985"/>
    <w:rsid w:val="0071480A"/>
    <w:rsid w:val="007156CD"/>
    <w:rsid w:val="007159EF"/>
    <w:rsid w:val="00724965"/>
    <w:rsid w:val="00734449"/>
    <w:rsid w:val="00737601"/>
    <w:rsid w:val="00737674"/>
    <w:rsid w:val="00755C0B"/>
    <w:rsid w:val="00766C22"/>
    <w:rsid w:val="00770003"/>
    <w:rsid w:val="00783E27"/>
    <w:rsid w:val="00786B7E"/>
    <w:rsid w:val="0079127A"/>
    <w:rsid w:val="007A389B"/>
    <w:rsid w:val="007C101C"/>
    <w:rsid w:val="007C39EB"/>
    <w:rsid w:val="007D1EC6"/>
    <w:rsid w:val="007D405E"/>
    <w:rsid w:val="007D6C4B"/>
    <w:rsid w:val="007F1D86"/>
    <w:rsid w:val="007F1F27"/>
    <w:rsid w:val="007F2425"/>
    <w:rsid w:val="007F3FEC"/>
    <w:rsid w:val="00800969"/>
    <w:rsid w:val="0080114F"/>
    <w:rsid w:val="00803341"/>
    <w:rsid w:val="00803613"/>
    <w:rsid w:val="00811D51"/>
    <w:rsid w:val="008208F3"/>
    <w:rsid w:val="00841E94"/>
    <w:rsid w:val="00852734"/>
    <w:rsid w:val="00861416"/>
    <w:rsid w:val="00865D37"/>
    <w:rsid w:val="00876965"/>
    <w:rsid w:val="008A5788"/>
    <w:rsid w:val="008A7067"/>
    <w:rsid w:val="008B51DE"/>
    <w:rsid w:val="008C3B5B"/>
    <w:rsid w:val="008D2E00"/>
    <w:rsid w:val="008E3AA3"/>
    <w:rsid w:val="008E41B6"/>
    <w:rsid w:val="008F2B25"/>
    <w:rsid w:val="0090111F"/>
    <w:rsid w:val="0094132A"/>
    <w:rsid w:val="0094401B"/>
    <w:rsid w:val="00962150"/>
    <w:rsid w:val="00965A44"/>
    <w:rsid w:val="00984D8F"/>
    <w:rsid w:val="009863F3"/>
    <w:rsid w:val="0099084E"/>
    <w:rsid w:val="009C5CFB"/>
    <w:rsid w:val="009C6F30"/>
    <w:rsid w:val="009D5CD8"/>
    <w:rsid w:val="009E0E2D"/>
    <w:rsid w:val="009E0F7A"/>
    <w:rsid w:val="009E2120"/>
    <w:rsid w:val="00A278EB"/>
    <w:rsid w:val="00A36EC9"/>
    <w:rsid w:val="00A37A01"/>
    <w:rsid w:val="00A42923"/>
    <w:rsid w:val="00A53833"/>
    <w:rsid w:val="00A56D31"/>
    <w:rsid w:val="00A607AB"/>
    <w:rsid w:val="00A60AE9"/>
    <w:rsid w:val="00A912F5"/>
    <w:rsid w:val="00AA1919"/>
    <w:rsid w:val="00AB16DE"/>
    <w:rsid w:val="00AB17DE"/>
    <w:rsid w:val="00AC29B5"/>
    <w:rsid w:val="00AC6384"/>
    <w:rsid w:val="00AC65E0"/>
    <w:rsid w:val="00AE2C57"/>
    <w:rsid w:val="00AE6BFB"/>
    <w:rsid w:val="00AF4201"/>
    <w:rsid w:val="00AF5B17"/>
    <w:rsid w:val="00B0167F"/>
    <w:rsid w:val="00B06962"/>
    <w:rsid w:val="00B10CF4"/>
    <w:rsid w:val="00B14D8D"/>
    <w:rsid w:val="00B22F52"/>
    <w:rsid w:val="00B22FD0"/>
    <w:rsid w:val="00B349DB"/>
    <w:rsid w:val="00B40CBF"/>
    <w:rsid w:val="00B410F0"/>
    <w:rsid w:val="00B6419B"/>
    <w:rsid w:val="00B6769E"/>
    <w:rsid w:val="00BA1A65"/>
    <w:rsid w:val="00BD24F9"/>
    <w:rsid w:val="00BD4E8B"/>
    <w:rsid w:val="00BE0D2A"/>
    <w:rsid w:val="00BE5B84"/>
    <w:rsid w:val="00BF421D"/>
    <w:rsid w:val="00BF4888"/>
    <w:rsid w:val="00C0317F"/>
    <w:rsid w:val="00C06D43"/>
    <w:rsid w:val="00C23047"/>
    <w:rsid w:val="00C24325"/>
    <w:rsid w:val="00C25141"/>
    <w:rsid w:val="00C263A8"/>
    <w:rsid w:val="00C317C0"/>
    <w:rsid w:val="00C31F1D"/>
    <w:rsid w:val="00C32253"/>
    <w:rsid w:val="00C355B9"/>
    <w:rsid w:val="00C35B53"/>
    <w:rsid w:val="00C56686"/>
    <w:rsid w:val="00C72F08"/>
    <w:rsid w:val="00CA077C"/>
    <w:rsid w:val="00CC2B58"/>
    <w:rsid w:val="00CC5C44"/>
    <w:rsid w:val="00CD7D3E"/>
    <w:rsid w:val="00CE385B"/>
    <w:rsid w:val="00D0598F"/>
    <w:rsid w:val="00D203CE"/>
    <w:rsid w:val="00D243E4"/>
    <w:rsid w:val="00D333B1"/>
    <w:rsid w:val="00D52F06"/>
    <w:rsid w:val="00D53F5B"/>
    <w:rsid w:val="00D56EBA"/>
    <w:rsid w:val="00D5769F"/>
    <w:rsid w:val="00D604FB"/>
    <w:rsid w:val="00D74372"/>
    <w:rsid w:val="00D81BDB"/>
    <w:rsid w:val="00D85560"/>
    <w:rsid w:val="00D8799A"/>
    <w:rsid w:val="00D94EB8"/>
    <w:rsid w:val="00DA3099"/>
    <w:rsid w:val="00DA5DA0"/>
    <w:rsid w:val="00DB13F6"/>
    <w:rsid w:val="00DB4B88"/>
    <w:rsid w:val="00DB6D18"/>
    <w:rsid w:val="00DC74AB"/>
    <w:rsid w:val="00DD0D51"/>
    <w:rsid w:val="00DD2601"/>
    <w:rsid w:val="00DE2C76"/>
    <w:rsid w:val="00DE7B55"/>
    <w:rsid w:val="00DF0238"/>
    <w:rsid w:val="00DF0756"/>
    <w:rsid w:val="00DF512F"/>
    <w:rsid w:val="00E155A0"/>
    <w:rsid w:val="00E351ED"/>
    <w:rsid w:val="00E46AF4"/>
    <w:rsid w:val="00E513E0"/>
    <w:rsid w:val="00E52822"/>
    <w:rsid w:val="00E5583C"/>
    <w:rsid w:val="00E63997"/>
    <w:rsid w:val="00E706C0"/>
    <w:rsid w:val="00E71398"/>
    <w:rsid w:val="00E752C9"/>
    <w:rsid w:val="00E801F0"/>
    <w:rsid w:val="00EA2818"/>
    <w:rsid w:val="00EC14DF"/>
    <w:rsid w:val="00EC5B38"/>
    <w:rsid w:val="00EC7EAB"/>
    <w:rsid w:val="00ED29B6"/>
    <w:rsid w:val="00EF36AE"/>
    <w:rsid w:val="00F029B1"/>
    <w:rsid w:val="00F059E3"/>
    <w:rsid w:val="00F073AB"/>
    <w:rsid w:val="00F147F6"/>
    <w:rsid w:val="00F1486D"/>
    <w:rsid w:val="00F159FC"/>
    <w:rsid w:val="00F171F5"/>
    <w:rsid w:val="00F21A5E"/>
    <w:rsid w:val="00F47506"/>
    <w:rsid w:val="00F6523E"/>
    <w:rsid w:val="00F758B6"/>
    <w:rsid w:val="00F80124"/>
    <w:rsid w:val="00F80698"/>
    <w:rsid w:val="00F95B32"/>
    <w:rsid w:val="00F95DA9"/>
    <w:rsid w:val="00FB1B78"/>
    <w:rsid w:val="00FB4BBA"/>
    <w:rsid w:val="00FC13C9"/>
    <w:rsid w:val="00FC331C"/>
    <w:rsid w:val="00FD16FE"/>
    <w:rsid w:val="00FD5130"/>
    <w:rsid w:val="00FE15EC"/>
    <w:rsid w:val="00FE2010"/>
    <w:rsid w:val="00FE2BD2"/>
    <w:rsid w:val="00FE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8B"/>
  </w:style>
  <w:style w:type="paragraph" w:styleId="1">
    <w:name w:val="heading 1"/>
    <w:basedOn w:val="a"/>
    <w:next w:val="a"/>
    <w:link w:val="10"/>
    <w:uiPriority w:val="9"/>
    <w:qFormat/>
    <w:rsid w:val="00755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47D"/>
    <w:pPr>
      <w:spacing w:after="0" w:line="240" w:lineRule="auto"/>
      <w:ind w:left="708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a5">
    <w:name w:val="Body Text Indent"/>
    <w:basedOn w:val="a"/>
    <w:link w:val="a6"/>
    <w:uiPriority w:val="99"/>
    <w:unhideWhenUsed/>
    <w:rsid w:val="006E01D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E01DC"/>
  </w:style>
  <w:style w:type="paragraph" w:styleId="a7">
    <w:name w:val="Normal (Web)"/>
    <w:basedOn w:val="a"/>
    <w:rsid w:val="00BF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0124"/>
  </w:style>
  <w:style w:type="paragraph" w:styleId="a8">
    <w:name w:val="Plain Text"/>
    <w:basedOn w:val="a"/>
    <w:link w:val="a9"/>
    <w:semiHidden/>
    <w:rsid w:val="00E155A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E155A0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4672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67244"/>
  </w:style>
  <w:style w:type="paragraph" w:styleId="aa">
    <w:name w:val="Balloon Text"/>
    <w:basedOn w:val="a"/>
    <w:link w:val="ab"/>
    <w:uiPriority w:val="99"/>
    <w:semiHidden/>
    <w:unhideWhenUsed/>
    <w:rsid w:val="00D2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5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755C0B"/>
    <w:rPr>
      <w:b/>
      <w:bCs/>
    </w:rPr>
  </w:style>
  <w:style w:type="paragraph" w:styleId="ad">
    <w:name w:val="No Spacing"/>
    <w:link w:val="ae"/>
    <w:uiPriority w:val="1"/>
    <w:qFormat/>
    <w:rsid w:val="00AC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Без интервала Знак"/>
    <w:basedOn w:val="a0"/>
    <w:link w:val="ad"/>
    <w:uiPriority w:val="1"/>
    <w:locked/>
    <w:rsid w:val="00AC6384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1151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8B"/>
  </w:style>
  <w:style w:type="paragraph" w:styleId="1">
    <w:name w:val="heading 1"/>
    <w:basedOn w:val="a"/>
    <w:next w:val="a"/>
    <w:link w:val="10"/>
    <w:uiPriority w:val="9"/>
    <w:qFormat/>
    <w:rsid w:val="00755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E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C047D"/>
    <w:pPr>
      <w:spacing w:after="0" w:line="240" w:lineRule="auto"/>
      <w:ind w:left="708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a5">
    <w:name w:val="Body Text Indent"/>
    <w:basedOn w:val="a"/>
    <w:link w:val="a6"/>
    <w:uiPriority w:val="99"/>
    <w:unhideWhenUsed/>
    <w:rsid w:val="006E01D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E01DC"/>
  </w:style>
  <w:style w:type="paragraph" w:styleId="a7">
    <w:name w:val="Normal (Web)"/>
    <w:basedOn w:val="a"/>
    <w:rsid w:val="00BF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0124"/>
  </w:style>
  <w:style w:type="paragraph" w:styleId="a8">
    <w:name w:val="Plain Text"/>
    <w:basedOn w:val="a"/>
    <w:link w:val="a9"/>
    <w:semiHidden/>
    <w:rsid w:val="00E155A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E155A0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4672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67244"/>
  </w:style>
  <w:style w:type="paragraph" w:styleId="aa">
    <w:name w:val="Balloon Text"/>
    <w:basedOn w:val="a"/>
    <w:link w:val="ab"/>
    <w:uiPriority w:val="99"/>
    <w:semiHidden/>
    <w:unhideWhenUsed/>
    <w:rsid w:val="00D2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5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755C0B"/>
    <w:rPr>
      <w:b/>
      <w:bCs/>
    </w:rPr>
  </w:style>
  <w:style w:type="paragraph" w:styleId="ad">
    <w:name w:val="No Spacing"/>
    <w:link w:val="ae"/>
    <w:uiPriority w:val="1"/>
    <w:qFormat/>
    <w:rsid w:val="00AC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Без интервала Знак"/>
    <w:basedOn w:val="a0"/>
    <w:link w:val="ad"/>
    <w:uiPriority w:val="1"/>
    <w:locked/>
    <w:rsid w:val="00AC6384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1151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03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48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01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20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obr.ru/?event=patrioticheskoe-vospitanie-uchashhihsya-studiya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96B85-37B0-4134-8BE1-03661ED4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2820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KorotkovaNY</cp:lastModifiedBy>
  <cp:revision>2</cp:revision>
  <cp:lastPrinted>2015-06-11T07:55:00Z</cp:lastPrinted>
  <dcterms:created xsi:type="dcterms:W3CDTF">2015-06-15T11:45:00Z</dcterms:created>
  <dcterms:modified xsi:type="dcterms:W3CDTF">2015-06-15T11:45:00Z</dcterms:modified>
</cp:coreProperties>
</file>